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38" w:rsidRDefault="003C6CE5" w:rsidP="00385D38">
      <w:pPr>
        <w:rPr>
          <w:noProof/>
        </w:rPr>
      </w:pPr>
      <w:r w:rsidRPr="003C6CE5">
        <w:rPr>
          <w:sz w:val="24"/>
          <w:szCs w:val="24"/>
        </w:rPr>
        <w:pict>
          <v:rect id="_x0000_s1026" style="position:absolute;margin-left:-337.95pt;margin-top:327.05pt;width:729.15pt;height:85.5pt;rotation:270;z-index:251658240;visibility:visible;mso-wrap-edited:f;mso-wrap-distance-left:2.88pt;mso-wrap-distance-top:2.88pt;mso-wrap-distance-right:2.88pt;mso-wrap-distance-bottom:2.88pt" fillcolor="#4f81bd [3204]" stroked="f" strokeweight="0" insetpen="t" o:cliptowrap="t">
            <v:fill color2="#365e8f [2372]" focusposition=".5,.5" focussize="" focus="100%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243f60 [1604]" offset="1pt" offset2="-3pt"/>
            <o:lock v:ext="edit" shapetype="t"/>
            <v:textbox inset="2.88pt,2.88pt,2.88pt,2.88pt"/>
          </v:rect>
        </w:pict>
      </w:r>
      <w:r w:rsidR="00385D38">
        <w:rPr>
          <w:noProof/>
        </w:rPr>
        <w:t xml:space="preserve">                </w:t>
      </w:r>
    </w:p>
    <w:p w:rsidR="00385D38" w:rsidRDefault="003C6CE5" w:rsidP="00385D38">
      <w:r w:rsidRPr="003C6CE5">
        <w:rPr>
          <w:noProof/>
          <w:sz w:val="24"/>
          <w:szCs w:val="24"/>
        </w:rPr>
        <w:pict>
          <v:roundrect id="_x0000_s1028" style="position:absolute;margin-left:302.1pt;margin-top:16.5pt;width:217pt;height:84.2pt;z-index:251661312" arcsize="10923f" fillcolor="white [3201]" strokecolor="#8064a2 [3207]" strokeweight="1pt">
            <v:stroke dashstyle="dash"/>
            <v:shadow color="#868686"/>
            <v:textbox>
              <w:txbxContent>
                <w:p w:rsidR="002C1EFC" w:rsidRDefault="00385D38" w:rsidP="00385D38">
                  <w:pPr>
                    <w:jc w:val="center"/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385D38">
                    <w:rPr>
                      <w:rFonts w:ascii="Arial Black" w:hAnsi="Arial Black" w:cs="Times New Roman"/>
                      <w:sz w:val="32"/>
                      <w:szCs w:val="32"/>
                    </w:rPr>
                    <w:t>В этом выпуске</w:t>
                  </w:r>
                </w:p>
                <w:p w:rsidR="00385D38" w:rsidRPr="00385D38" w:rsidRDefault="00385D38" w:rsidP="00385D38">
                  <w:pPr>
                    <w:jc w:val="center"/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385D38">
                    <w:rPr>
                      <w:rFonts w:ascii="Arial Black" w:hAnsi="Arial Black" w:cs="Times New Roman"/>
                      <w:sz w:val="32"/>
                      <w:szCs w:val="32"/>
                    </w:rPr>
                    <w:t xml:space="preserve"> все </w:t>
                  </w:r>
                  <w:r w:rsidR="002631FA">
                    <w:rPr>
                      <w:rFonts w:ascii="Arial Black" w:hAnsi="Arial Black" w:cs="Times New Roman"/>
                      <w:sz w:val="32"/>
                      <w:szCs w:val="32"/>
                    </w:rPr>
                    <w:t>о закаливании</w:t>
                  </w:r>
                </w:p>
              </w:txbxContent>
            </v:textbox>
          </v:roundrect>
        </w:pict>
      </w:r>
      <w:r w:rsidR="00EC69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-236220</wp:posOffset>
            </wp:positionV>
            <wp:extent cx="2593340" cy="2390140"/>
            <wp:effectExtent l="19050" t="0" r="0" b="0"/>
            <wp:wrapNone/>
            <wp:docPr id="3" name="Рисунок 1" descr="C:\Users\Шеф\Pictures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ф\Pictures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E5" w:rsidRDefault="00B502E5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C6CE5" w:rsidP="00385D38">
      <w:r w:rsidRPr="003C6CE5">
        <w:rPr>
          <w:noProof/>
          <w:sz w:val="24"/>
          <w:szCs w:val="24"/>
        </w:rPr>
        <w:pict>
          <v:roundrect id="_x0000_s1027" style="position:absolute;margin-left:81.35pt;margin-top:18.1pt;width:437.75pt;height:141.95pt;z-index:251659264" arcsize="10923f" fillcolor="white [3201]" strokecolor="#365f91 [2404]" strokeweight="5pt">
            <v:stroke linestyle="thickThin"/>
            <v:shadow color="#868686"/>
            <v:textbox style="mso-next-textbox:#_x0000_s1027">
              <w:txbxContent>
                <w:p w:rsidR="00385D38" w:rsidRDefault="00385D38" w:rsidP="00385D38"/>
                <w:p w:rsidR="00385D38" w:rsidRPr="002631FA" w:rsidRDefault="00A13FDA" w:rsidP="00222574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5B3CB"/>
                      <w:sz w:val="56"/>
                      <w:szCs w:val="56"/>
                    </w:rPr>
                  </w:pPr>
                  <w:r w:rsidRPr="002631FA">
                    <w:rPr>
                      <w:rFonts w:ascii="Comic Sans MS" w:hAnsi="Comic Sans MS"/>
                      <w:b/>
                      <w:color w:val="05B3CB"/>
                      <w:sz w:val="56"/>
                      <w:szCs w:val="56"/>
                    </w:rPr>
                    <w:t>Газета для родителей "Растем здоровыми"№</w:t>
                  </w:r>
                  <w:r w:rsidR="002631FA" w:rsidRPr="002631FA">
                    <w:rPr>
                      <w:rFonts w:ascii="Comic Sans MS" w:hAnsi="Comic Sans MS"/>
                      <w:b/>
                      <w:color w:val="05B3CB"/>
                      <w:sz w:val="56"/>
                      <w:szCs w:val="56"/>
                    </w:rPr>
                    <w:t>3</w:t>
                  </w:r>
                </w:p>
              </w:txbxContent>
            </v:textbox>
          </v:roundrect>
        </w:pict>
      </w:r>
    </w:p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385D38" w:rsidP="00385D38"/>
    <w:p w:rsidR="00385D38" w:rsidRDefault="00574CAF" w:rsidP="00EC69CF">
      <w:pPr>
        <w:jc w:val="center"/>
      </w:pPr>
      <w:r>
        <w:t xml:space="preserve">                                   </w:t>
      </w:r>
    </w:p>
    <w:p w:rsidR="00385D38" w:rsidRDefault="002C1EFC" w:rsidP="00EC69CF">
      <w:pPr>
        <w:jc w:val="center"/>
      </w:pPr>
      <w:r>
        <w:t xml:space="preserve">                   </w:t>
      </w:r>
      <w:r w:rsidR="009D5212" w:rsidRPr="009D5212">
        <w:rPr>
          <w:noProof/>
        </w:rPr>
        <w:drawing>
          <wp:inline distT="0" distB="0" distL="0" distR="0">
            <wp:extent cx="3370576" cy="2526780"/>
            <wp:effectExtent l="19050" t="0" r="1274" b="0"/>
            <wp:docPr id="6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015" cy="252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12" w:rsidRDefault="009D5212" w:rsidP="00EC69CF">
      <w:pPr>
        <w:jc w:val="center"/>
      </w:pPr>
    </w:p>
    <w:p w:rsidR="009D5212" w:rsidRDefault="009D5212" w:rsidP="00EC69CF">
      <w:pPr>
        <w:jc w:val="center"/>
      </w:pPr>
    </w:p>
    <w:p w:rsidR="009D5212" w:rsidRDefault="009D5212" w:rsidP="00EC69CF">
      <w:pPr>
        <w:jc w:val="center"/>
      </w:pPr>
    </w:p>
    <w:p w:rsidR="00385D38" w:rsidRDefault="003C6CE5" w:rsidP="00385D38">
      <w:r w:rsidRPr="003C6CE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98.6pt;margin-top:14.8pt;width:403.4pt;height:62.8pt;z-index:251665408;visibility:visible;mso-wrap-edited:f;mso-wrap-distance-left:2.88pt;mso-wrap-distance-top:2.88pt;mso-wrap-distance-right:2.88pt;mso-wrap-distance-bottom:2.88pt" filled="f" fillcolor="#b13f9a" strokecolor="#22076f" strokeweight="2.25pt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4e7ed"/>
            <o:lock v:ext="edit" shapetype="t"/>
            <v:textbox style="mso-column-margin:5.7pt" inset="2.85pt,2.85pt,2.85pt,2.85pt">
              <w:txbxContent>
                <w:p w:rsidR="00385D38" w:rsidRPr="000C0FD3" w:rsidRDefault="000C0FD3" w:rsidP="00385D38">
                  <w:pPr>
                    <w:pStyle w:val="a5"/>
                    <w:widowControl w:val="0"/>
                    <w:jc w:val="center"/>
                    <w:rPr>
                      <w:rFonts w:ascii="Arial Black" w:hAnsi="Arial Black"/>
                      <w:color w:val="22076F"/>
                      <w:sz w:val="24"/>
                      <w:szCs w:val="24"/>
                    </w:rPr>
                  </w:pPr>
                  <w:r w:rsidRPr="000C0FD3">
                    <w:rPr>
                      <w:rFonts w:ascii="Arial Black" w:hAnsi="Arial Black"/>
                      <w:color w:val="22076F"/>
                      <w:sz w:val="24"/>
                      <w:szCs w:val="24"/>
                    </w:rPr>
                    <w:t>Подготовила: инструктор пофизической культуре МАДОУ г.Нижневартовска ДС №68 "Ромашка"</w:t>
                  </w:r>
                </w:p>
                <w:p w:rsidR="000C0FD3" w:rsidRPr="000C0FD3" w:rsidRDefault="000C0FD3" w:rsidP="00385D38">
                  <w:pPr>
                    <w:pStyle w:val="a5"/>
                    <w:widowControl w:val="0"/>
                    <w:jc w:val="center"/>
                    <w:rPr>
                      <w:rFonts w:ascii="Arial Black" w:hAnsi="Arial Black"/>
                      <w:color w:val="22076F"/>
                      <w:sz w:val="24"/>
                      <w:szCs w:val="24"/>
                    </w:rPr>
                  </w:pPr>
                  <w:r w:rsidRPr="000C0FD3">
                    <w:rPr>
                      <w:rFonts w:ascii="Arial Black" w:hAnsi="Arial Black"/>
                      <w:color w:val="22076F"/>
                      <w:sz w:val="24"/>
                      <w:szCs w:val="24"/>
                    </w:rPr>
                    <w:t>Чепелева Н.А.</w:t>
                  </w:r>
                </w:p>
                <w:p w:rsidR="00385D38" w:rsidRDefault="00385D38" w:rsidP="00385D38">
                  <w:pPr>
                    <w:pStyle w:val="a5"/>
                    <w:widowControl w:val="0"/>
                    <w:jc w:val="center"/>
                    <w:rPr>
                      <w:rFonts w:ascii="Arial Black" w:hAnsi="Arial Black"/>
                      <w:color w:val="22076F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22076F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385D38" w:rsidRDefault="00385D38" w:rsidP="00385D38"/>
    <w:p w:rsidR="002631FA" w:rsidRDefault="002631FA" w:rsidP="00D129FC">
      <w:pPr>
        <w:rPr>
          <w:rFonts w:ascii="Times New Roman" w:hAnsi="Times New Roman" w:cs="Times New Roman"/>
          <w:sz w:val="28"/>
          <w:szCs w:val="28"/>
        </w:rPr>
      </w:pPr>
    </w:p>
    <w:p w:rsidR="004B5A8A" w:rsidRPr="002631FA" w:rsidRDefault="002631FA" w:rsidP="002631FA">
      <w:pPr>
        <w:jc w:val="center"/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2631FA">
        <w:rPr>
          <w:rFonts w:ascii="Comic Sans MS" w:hAnsi="Comic Sans MS" w:cs="Times New Roman"/>
          <w:b/>
          <w:color w:val="C00000"/>
          <w:sz w:val="40"/>
          <w:szCs w:val="40"/>
        </w:rPr>
        <w:lastRenderedPageBreak/>
        <w:t>Закаливание детей  воздухом, солнцем, водой</w:t>
      </w:r>
    </w:p>
    <w:p w:rsidR="002C1EFC" w:rsidRDefault="003C6CE5" w:rsidP="002C1EFC">
      <w:pPr>
        <w:ind w:firstLine="567"/>
        <w:jc w:val="both"/>
        <w:rPr>
          <w:rFonts w:ascii="Arial" w:hAnsi="Arial" w:cs="Arial"/>
          <w:i/>
          <w:iCs/>
          <w:color w:val="000000" w:themeColor="text1"/>
          <w:kern w:val="24"/>
          <w:sz w:val="32"/>
          <w:szCs w:val="32"/>
        </w:rPr>
      </w:pPr>
      <w:r w:rsidRPr="003C6CE5">
        <w:rPr>
          <w:rFonts w:ascii="Times New Roman" w:hAnsi="Times New Roman" w:cs="Times New Roman"/>
          <w:noProof/>
          <w:sz w:val="28"/>
          <w:szCs w:val="28"/>
        </w:rPr>
        <w:pict>
          <v:roundrect id="_x0000_s1048" style="position:absolute;left:0;text-align:left;margin-left:34.6pt;margin-top:8pt;width:485.5pt;height:107pt;z-index:251666432" arcsize="10923f" fillcolor="#4bacc6 [3208]" strokecolor="#4bacc6 [3208]" strokeweight="10pt">
            <v:stroke linestyle="thinThin"/>
            <v:shadow color="#868686"/>
            <v:textbox style="mso-next-textbox:#_x0000_s1048">
              <w:txbxContent>
                <w:p w:rsidR="002C1EFC" w:rsidRDefault="002C1EFC" w:rsidP="002C1EFC">
                  <w:pPr>
                    <w:ind w:firstLine="567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E568C0">
                    <w:rPr>
                      <w:rFonts w:ascii="Arial" w:hAnsi="Arial" w:cs="Arial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            </w:r>
                </w:p>
                <w:p w:rsidR="002C1EFC" w:rsidRDefault="002C1EFC"/>
              </w:txbxContent>
            </v:textbox>
          </v:roundrect>
        </w:pict>
      </w:r>
    </w:p>
    <w:p w:rsidR="004B5A8A" w:rsidRDefault="004B5A8A" w:rsidP="00D129FC">
      <w:pPr>
        <w:rPr>
          <w:rFonts w:ascii="Times New Roman" w:hAnsi="Times New Roman" w:cs="Times New Roman"/>
          <w:sz w:val="28"/>
          <w:szCs w:val="28"/>
        </w:rPr>
      </w:pPr>
    </w:p>
    <w:p w:rsidR="004B5A8A" w:rsidRDefault="004B5A8A" w:rsidP="00D129FC">
      <w:pPr>
        <w:rPr>
          <w:rFonts w:ascii="Times New Roman" w:hAnsi="Times New Roman" w:cs="Times New Roman"/>
          <w:sz w:val="28"/>
          <w:szCs w:val="28"/>
        </w:rPr>
      </w:pPr>
    </w:p>
    <w:p w:rsidR="00EA49AD" w:rsidRDefault="00EA49AD" w:rsidP="00D129FC">
      <w:pPr>
        <w:rPr>
          <w:rFonts w:ascii="Times New Roman" w:hAnsi="Times New Roman" w:cs="Times New Roman"/>
          <w:sz w:val="28"/>
          <w:szCs w:val="28"/>
        </w:rPr>
      </w:pPr>
    </w:p>
    <w:p w:rsidR="009D5212" w:rsidRDefault="009D5212" w:rsidP="002C1EFC">
      <w:pPr>
        <w:ind w:firstLine="567"/>
        <w:jc w:val="both"/>
        <w:rPr>
          <w:rFonts w:ascii="Arial" w:hAnsi="Arial" w:cs="Arial"/>
          <w:i/>
          <w:iCs/>
          <w:color w:val="000000" w:themeColor="text1"/>
          <w:kern w:val="24"/>
          <w:sz w:val="32"/>
          <w:szCs w:val="32"/>
        </w:rPr>
      </w:pPr>
    </w:p>
    <w:p w:rsidR="002C1EFC" w:rsidRDefault="002C1EFC" w:rsidP="002C1EFC">
      <w:pPr>
        <w:ind w:firstLine="567"/>
        <w:jc w:val="both"/>
        <w:rPr>
          <w:rFonts w:ascii="Arial" w:hAnsi="Arial" w:cs="Arial"/>
          <w:i/>
          <w:iCs/>
          <w:color w:val="000000" w:themeColor="text1"/>
          <w:kern w:val="24"/>
          <w:sz w:val="32"/>
          <w:szCs w:val="32"/>
        </w:rPr>
      </w:pPr>
      <w:r>
        <w:rPr>
          <w:rFonts w:ascii="Arial" w:hAnsi="Arial" w:cs="Arial"/>
          <w:i/>
          <w:iCs/>
          <w:color w:val="000000" w:themeColor="text1"/>
          <w:kern w:val="24"/>
          <w:sz w:val="32"/>
          <w:szCs w:val="32"/>
        </w:rPr>
        <w:t>Хождение босиком, расширенное умывание ребенка, проветривание квартиры- это закаливание в повседневной жизни. Оно паказано всем детям и не требует особых условий.</w:t>
      </w:r>
    </w:p>
    <w:p w:rsidR="002C1EFC" w:rsidRDefault="003C6CE5" w:rsidP="00EA49A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9" style="position:absolute;left:0;text-align:left;margin-left:68.55pt;margin-top:5.3pt;width:417.6pt;height:40.15pt;z-index:251667456" arcsize="10923f" fillcolor="white [3201]" strokecolor="#c0504d [3205]" strokeweight="5pt">
            <v:stroke linestyle="thickThin"/>
            <v:shadow color="#868686"/>
            <v:textbox style="mso-next-textbox:#_x0000_s1049">
              <w:txbxContent>
                <w:p w:rsidR="002C1EFC" w:rsidRDefault="002C1EFC" w:rsidP="002C1EFC">
                  <w:pPr>
                    <w:ind w:firstLine="567"/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>Общие правила закаливания</w:t>
                  </w:r>
                </w:p>
                <w:p w:rsidR="002C1EFC" w:rsidRDefault="002C1EFC" w:rsidP="002C1EFC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  <w:p w:rsidR="002C1EFC" w:rsidRDefault="002C1EFC"/>
              </w:txbxContent>
            </v:textbox>
          </v:roundrect>
        </w:pict>
      </w:r>
    </w:p>
    <w:p w:rsidR="002C1EFC" w:rsidRDefault="002C1EFC" w:rsidP="00EA49A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C443F" w:rsidRPr="006C443F" w:rsidRDefault="006C443F" w:rsidP="006C443F">
      <w:pPr>
        <w:pStyle w:val="a9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ascii="Arial" w:hAnsi="Arial" w:cs="Arial"/>
          <w:sz w:val="28"/>
          <w:szCs w:val="28"/>
        </w:rPr>
      </w:pPr>
      <w:r w:rsidRPr="006C443F">
        <w:rPr>
          <w:rFonts w:ascii="Arial" w:hAnsi="Arial" w:cs="Arial"/>
          <w:sz w:val="28"/>
          <w:szCs w:val="28"/>
        </w:rPr>
        <w:t>Помните о самых доступных, но от этого не менее важных вещах: побольше прогулок на свежем воздухе; регулярное проветривание комнаты ребёнка; сон при открытой форточке.</w:t>
      </w:r>
    </w:p>
    <w:p w:rsidR="006C443F" w:rsidRPr="006C443F" w:rsidRDefault="006C443F" w:rsidP="006C443F">
      <w:pPr>
        <w:pStyle w:val="a9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ascii="Arial" w:hAnsi="Arial" w:cs="Arial"/>
          <w:sz w:val="28"/>
          <w:szCs w:val="28"/>
        </w:rPr>
      </w:pPr>
      <w:r w:rsidRPr="006C443F">
        <w:rPr>
          <w:rFonts w:ascii="Arial" w:hAnsi="Arial" w:cs="Arial"/>
          <w:sz w:val="28"/>
          <w:szCs w:val="28"/>
        </w:rPr>
        <w:t>Не заставляйте ребёнка выполнять те упражнения, которые вызывают у него негативные эмоции.</w:t>
      </w:r>
    </w:p>
    <w:p w:rsidR="006C443F" w:rsidRPr="006C443F" w:rsidRDefault="006C443F" w:rsidP="006C443F">
      <w:pPr>
        <w:pStyle w:val="a9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ascii="Arial" w:hAnsi="Arial" w:cs="Arial"/>
          <w:sz w:val="28"/>
          <w:szCs w:val="28"/>
        </w:rPr>
      </w:pPr>
      <w:r w:rsidRPr="006C443F">
        <w:rPr>
          <w:rFonts w:ascii="Arial" w:hAnsi="Arial" w:cs="Arial"/>
          <w:sz w:val="28"/>
          <w:szCs w:val="28"/>
        </w:rPr>
        <w:t>Повышайте нагрузку на организм постепенно. Не проводите «рискованных экспериментов», не заставляйте ребёнка делать то, в чём сами сомневаетесь.</w:t>
      </w:r>
    </w:p>
    <w:p w:rsidR="006C443F" w:rsidRPr="006C443F" w:rsidRDefault="006C443F" w:rsidP="006C443F">
      <w:pPr>
        <w:pStyle w:val="a9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ascii="Arial" w:hAnsi="Arial" w:cs="Arial"/>
          <w:sz w:val="28"/>
          <w:szCs w:val="28"/>
        </w:rPr>
      </w:pPr>
      <w:r w:rsidRPr="006C443F">
        <w:rPr>
          <w:rFonts w:ascii="Arial" w:hAnsi="Arial" w:cs="Arial"/>
          <w:sz w:val="28"/>
          <w:szCs w:val="28"/>
        </w:rPr>
        <w:t>Сочетайте закаливание и приём витаминов (ягоды, фрукты, овощи).</w:t>
      </w:r>
    </w:p>
    <w:p w:rsidR="006C443F" w:rsidRPr="006C443F" w:rsidRDefault="006C443F" w:rsidP="006C443F">
      <w:pPr>
        <w:pStyle w:val="a9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ascii="Arial" w:hAnsi="Arial" w:cs="Arial"/>
          <w:sz w:val="28"/>
          <w:szCs w:val="28"/>
        </w:rPr>
      </w:pPr>
      <w:r w:rsidRPr="006C443F">
        <w:rPr>
          <w:rFonts w:ascii="Arial" w:hAnsi="Arial" w:cs="Arial"/>
          <w:sz w:val="28"/>
          <w:szCs w:val="28"/>
        </w:rPr>
        <w:t>Если ребенок несмотря на закаливание, заболел, это лишь означает, что его иммунитет не полностью созрел. После полного выздоровления начните постепенно всё сначала.</w:t>
      </w:r>
    </w:p>
    <w:p w:rsidR="006C443F" w:rsidRPr="006C443F" w:rsidRDefault="006C443F" w:rsidP="006C443F">
      <w:pPr>
        <w:pStyle w:val="a9"/>
        <w:widowControl/>
        <w:numPr>
          <w:ilvl w:val="0"/>
          <w:numId w:val="7"/>
        </w:numPr>
        <w:autoSpaceDE/>
        <w:autoSpaceDN/>
        <w:spacing w:before="0"/>
        <w:contextualSpacing/>
        <w:rPr>
          <w:rFonts w:ascii="Arial" w:hAnsi="Arial" w:cs="Arial"/>
          <w:sz w:val="28"/>
          <w:szCs w:val="28"/>
        </w:rPr>
      </w:pPr>
      <w:r w:rsidRPr="006C443F">
        <w:rPr>
          <w:rFonts w:ascii="Arial" w:hAnsi="Arial" w:cs="Arial"/>
          <w:sz w:val="28"/>
          <w:szCs w:val="28"/>
        </w:rPr>
        <w:t>Превращайте все процедуры закаливания в весёлые игры. «Подключайте» к ним любимые игрушки малыша и всю семью!</w:t>
      </w:r>
    </w:p>
    <w:p w:rsidR="009D5212" w:rsidRDefault="003C6CE5" w:rsidP="009D521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1" type="#_x0000_t72" style="position:absolute;margin-left:8.9pt;margin-top:4.9pt;width:248.95pt;height:247.85pt;z-index:251669504" fillcolor="#f79646 [3209]" strokecolor="#f2f2f2 [3041]" strokeweight="3pt">
            <v:shadow on="t" type="perspective" color="#974706 [1609]" opacity=".5" offset="1pt" offset2="-1pt"/>
            <v:textbox style="mso-next-textbox:#_x0000_s1051">
              <w:txbxContent>
                <w:p w:rsidR="009D5212" w:rsidRPr="009D5212" w:rsidRDefault="009D5212" w:rsidP="009D521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D5212">
                    <w:rPr>
                      <w:rFonts w:ascii="Arial" w:hAnsi="Arial" w:cs="Arial"/>
                      <w:sz w:val="28"/>
                      <w:szCs w:val="28"/>
                    </w:rPr>
                    <w:t>Нельзя проводить курс закаливания время от времени</w:t>
                  </w:r>
                  <w:r w:rsidR="006C443F">
                    <w:rPr>
                      <w:rFonts w:ascii="Arial" w:hAnsi="Arial" w:cs="Arial"/>
                      <w:sz w:val="28"/>
                      <w:szCs w:val="28"/>
                    </w:rPr>
                    <w:t>!!!</w:t>
                  </w:r>
                </w:p>
              </w:txbxContent>
            </v:textbox>
          </v:shape>
        </w:pict>
      </w:r>
      <w:r w:rsidR="006C443F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C443F" w:rsidRDefault="006C443F" w:rsidP="009D521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</w:t>
      </w:r>
      <w:r w:rsidRPr="009D52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5396" cy="2238534"/>
            <wp:effectExtent l="228600" t="0" r="222504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239" t="58419" r="47680" b="60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9697" cy="22543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1EFC" w:rsidRDefault="003C6CE5" w:rsidP="00EA49A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50" style="position:absolute;left:0;text-align:left;margin-left:32.55pt;margin-top:2pt;width:475.2pt;height:42.2pt;z-index:251668480" arcsize="10923f" fillcolor="white [3201]" strokecolor="#c0504d [3205]" strokeweight="5pt">
            <v:stroke linestyle="thickThin"/>
            <v:shadow color="#868686"/>
            <v:textbox>
              <w:txbxContent>
                <w:p w:rsidR="009D5212" w:rsidRPr="009D5212" w:rsidRDefault="009D5212" w:rsidP="009D5212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D5212">
                    <w:rPr>
                      <w:rFonts w:ascii="Arial" w:hAnsi="Arial" w:cs="Arial"/>
                      <w:sz w:val="32"/>
                      <w:szCs w:val="32"/>
                    </w:rPr>
                    <w:t>Как приучить ребенка к закаливанию и зарядке?</w:t>
                  </w:r>
                </w:p>
              </w:txbxContent>
            </v:textbox>
          </v:roundrect>
        </w:pict>
      </w:r>
    </w:p>
    <w:p w:rsidR="002C1EFC" w:rsidRDefault="002C1EFC" w:rsidP="00EA49A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C1EFC" w:rsidRPr="00C05ED5" w:rsidRDefault="009D5212" w:rsidP="009D5212">
      <w:pPr>
        <w:pStyle w:val="a9"/>
        <w:numPr>
          <w:ilvl w:val="0"/>
          <w:numId w:val="6"/>
        </w:numPr>
        <w:rPr>
          <w:rFonts w:ascii="Arial" w:hAnsi="Arial" w:cs="Arial"/>
          <w:noProof/>
          <w:sz w:val="28"/>
          <w:szCs w:val="28"/>
        </w:rPr>
      </w:pPr>
      <w:r w:rsidRPr="00C05ED5">
        <w:rPr>
          <w:rFonts w:ascii="Arial" w:hAnsi="Arial" w:cs="Arial"/>
          <w:noProof/>
          <w:sz w:val="28"/>
          <w:szCs w:val="28"/>
        </w:rPr>
        <w:t>Самое любимое занятие маленького ребенка- игра. Поэтому и зарядка должна строиться в виде подвижной игры с сюжетом. Маленькие дети неусидчивы и не могут долго находиться в одном и том же положении, поэтому исходные положения при выполнении упражнений необходимо разнообразить: стоя, сидя, лежа, на четвереньках, присев.</w:t>
      </w:r>
    </w:p>
    <w:p w:rsidR="009D5212" w:rsidRPr="00C05ED5" w:rsidRDefault="009D5212" w:rsidP="009D5212">
      <w:pPr>
        <w:pStyle w:val="a9"/>
        <w:numPr>
          <w:ilvl w:val="0"/>
          <w:numId w:val="6"/>
        </w:numPr>
        <w:rPr>
          <w:rFonts w:ascii="Arial" w:hAnsi="Arial" w:cs="Arial"/>
          <w:noProof/>
          <w:sz w:val="28"/>
          <w:szCs w:val="28"/>
        </w:rPr>
      </w:pPr>
      <w:r w:rsidRPr="00C05ED5">
        <w:rPr>
          <w:rFonts w:ascii="Arial" w:hAnsi="Arial" w:cs="Arial"/>
          <w:noProof/>
          <w:sz w:val="28"/>
          <w:szCs w:val="28"/>
        </w:rPr>
        <w:t>Каждое упражнение должен выполнять сам взрослый, и делать его весело, с азартом, чтобы заинтересовать малыша. Бодрая музыка, детские стихи сделают зарядку интереснее.</w:t>
      </w:r>
    </w:p>
    <w:p w:rsidR="009D5212" w:rsidRPr="00C05ED5" w:rsidRDefault="009D5212" w:rsidP="009D5212">
      <w:pPr>
        <w:pStyle w:val="a9"/>
        <w:numPr>
          <w:ilvl w:val="0"/>
          <w:numId w:val="6"/>
        </w:numPr>
        <w:rPr>
          <w:rFonts w:ascii="Arial" w:hAnsi="Arial" w:cs="Arial"/>
          <w:noProof/>
          <w:sz w:val="28"/>
          <w:szCs w:val="28"/>
        </w:rPr>
      </w:pPr>
      <w:r w:rsidRPr="00C05ED5">
        <w:rPr>
          <w:rFonts w:ascii="Arial" w:hAnsi="Arial" w:cs="Arial"/>
          <w:noProof/>
          <w:sz w:val="28"/>
          <w:szCs w:val="28"/>
        </w:rPr>
        <w:t>Станьте ребенку примером для подражания. Ребенок намного охотнее будет участвовать в закаливающих процедурах, видя, что родители и сами с удовольствием в них участвуют.</w:t>
      </w:r>
    </w:p>
    <w:p w:rsidR="00574CAF" w:rsidRPr="00B06502" w:rsidRDefault="003C6CE5" w:rsidP="00574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2" style="position:absolute;margin-left:119.95pt;margin-top:12.6pt;width:325.05pt;height:42.2pt;z-index:251670528" arcsize="10923f" fillcolor="#4bacc6 [3208]" strokecolor="#4bacc6 [3208]" strokeweight="10pt">
            <v:stroke linestyle="thinThin"/>
            <v:shadow color="#868686"/>
            <v:textbox>
              <w:txbxContent>
                <w:p w:rsidR="006C443F" w:rsidRPr="00B0119D" w:rsidRDefault="006C443F" w:rsidP="006C443F">
                  <w:pPr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 w:rsidRPr="00B0119D">
                    <w:rPr>
                      <w:rFonts w:ascii="Arial" w:hAnsi="Arial" w:cs="Arial"/>
                      <w:noProof/>
                      <w:sz w:val="36"/>
                      <w:szCs w:val="36"/>
                    </w:rPr>
                    <w:t>Воздушное закаливание</w:t>
                  </w:r>
                </w:p>
                <w:p w:rsidR="006C443F" w:rsidRDefault="006C443F"/>
              </w:txbxContent>
            </v:textbox>
          </v:roundrect>
        </w:pict>
      </w:r>
    </w:p>
    <w:p w:rsidR="00EC69CF" w:rsidRDefault="00EC69CF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EC69CF" w:rsidRDefault="00EC69CF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6C443F" w:rsidRDefault="006C443F" w:rsidP="006D0AC5">
      <w:pPr>
        <w:spacing w:after="0" w:line="240" w:lineRule="auto"/>
        <w:ind w:left="68"/>
        <w:rPr>
          <w:rFonts w:ascii="Times New Roman" w:hAnsi="Times New Roman" w:cs="Times New Roman"/>
          <w:b/>
          <w:sz w:val="28"/>
          <w:szCs w:val="28"/>
        </w:rPr>
      </w:pPr>
    </w:p>
    <w:p w:rsidR="006C443F" w:rsidRPr="00C05ED5" w:rsidRDefault="006C443F" w:rsidP="006D0AC5">
      <w:pPr>
        <w:spacing w:after="0" w:line="240" w:lineRule="auto"/>
        <w:ind w:left="68"/>
        <w:rPr>
          <w:rFonts w:ascii="Arial" w:hAnsi="Arial" w:cs="Arial"/>
          <w:b/>
          <w:sz w:val="28"/>
          <w:szCs w:val="28"/>
        </w:rPr>
      </w:pPr>
    </w:p>
    <w:p w:rsidR="006C443F" w:rsidRPr="00C05ED5" w:rsidRDefault="006C443F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  <w:r w:rsidRPr="00C05ED5">
        <w:rPr>
          <w:rFonts w:ascii="Arial" w:hAnsi="Arial" w:cs="Arial"/>
          <w:sz w:val="28"/>
          <w:szCs w:val="28"/>
        </w:rPr>
        <w:t>Начинать повседневное закаливание детей рекомендуется с воздушных ванн. Для начала выберите комфортную для ребенка температуру, постепенно снижая её. Стоит учесть, что при температуре ниже +17 и выше + 26 С мероприятия по закаливанию проводить нельзя. Высокая температура может привести к перегреванию, а низкая - к простуде.Закаливание работает, когда ребенок выполняет физические упражнения. Поэтому воздушные ванны хорошо сочетать с утренней зарядкой, которая совершенно необходима для всех детей.</w:t>
      </w:r>
    </w:p>
    <w:p w:rsidR="00C05ED5" w:rsidRPr="00C05ED5" w:rsidRDefault="00C05ED5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</w:p>
    <w:p w:rsidR="00C05ED5" w:rsidRPr="00C05ED5" w:rsidRDefault="00C05ED5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  <w:r w:rsidRPr="00C05ED5">
        <w:rPr>
          <w:rFonts w:ascii="Arial" w:hAnsi="Arial" w:cs="Arial"/>
          <w:color w:val="0070C0"/>
          <w:sz w:val="28"/>
          <w:szCs w:val="28"/>
        </w:rPr>
        <w:t>Закаливание можно проводить и во время сна.</w:t>
      </w:r>
      <w:r w:rsidRPr="00C05ED5">
        <w:rPr>
          <w:rFonts w:ascii="Arial" w:hAnsi="Arial" w:cs="Arial"/>
          <w:sz w:val="28"/>
          <w:szCs w:val="28"/>
        </w:rPr>
        <w:t xml:space="preserve"> Подходящая для закаливания температура во время сна- на 2-3 градуса ниже, чем обычная температура, при которой ребенок бодрствует. Такая же температура поодойдет и для принятия воздушных ванн. </w:t>
      </w:r>
    </w:p>
    <w:p w:rsidR="00C05ED5" w:rsidRPr="00C05ED5" w:rsidRDefault="00C05ED5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  <w:r w:rsidRPr="00C05ED5">
        <w:rPr>
          <w:rFonts w:ascii="Arial" w:hAnsi="Arial" w:cs="Arial"/>
          <w:sz w:val="28"/>
          <w:szCs w:val="28"/>
        </w:rPr>
        <w:t>Перед сном помещение проветрите или оставьте открытой форточку, если на улице не холодно, но следите, чтобы не было сквозняков. Для малышей до 3 лет поддерживайте температуру во время сна около 22-23С, для детей 4-5 лет - 20-21С, а с 6-7 лет- 19-21С</w:t>
      </w:r>
    </w:p>
    <w:p w:rsidR="006C443F" w:rsidRPr="00C05ED5" w:rsidRDefault="006C443F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  <w:r w:rsidRPr="00C05ED5">
        <w:rPr>
          <w:rFonts w:ascii="Arial" w:hAnsi="Arial" w:cs="Arial"/>
          <w:sz w:val="28"/>
          <w:szCs w:val="28"/>
        </w:rPr>
        <w:t xml:space="preserve"> </w:t>
      </w:r>
    </w:p>
    <w:p w:rsidR="006C443F" w:rsidRDefault="003C6CE5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4" style="position:absolute;left:0;text-align:left;margin-left:107.65pt;margin-top:1.35pt;width:337.35pt;height:39.05pt;z-index:251671552" arcsize="10923f" fillcolor="#f79646 [3209]" strokecolor="#f79646 [3209]" strokeweight="10pt">
            <v:stroke linestyle="thinThin"/>
            <v:shadow color="#868686"/>
            <v:textbox>
              <w:txbxContent>
                <w:p w:rsidR="00B0119D" w:rsidRPr="00B0119D" w:rsidRDefault="00B0119D" w:rsidP="00B0119D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0119D">
                    <w:rPr>
                      <w:rFonts w:ascii="Arial" w:hAnsi="Arial" w:cs="Arial"/>
                      <w:sz w:val="36"/>
                      <w:szCs w:val="36"/>
                    </w:rPr>
                    <w:t>Босохождение</w:t>
                  </w:r>
                </w:p>
              </w:txbxContent>
            </v:textbox>
          </v:roundrect>
        </w:pict>
      </w:r>
    </w:p>
    <w:p w:rsidR="006C443F" w:rsidRDefault="006C443F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B0119D" w:rsidRDefault="00B0119D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B0119D" w:rsidRDefault="00B0119D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B0119D" w:rsidRPr="00B0119D" w:rsidRDefault="00B0119D" w:rsidP="00B0119D">
      <w:pPr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4"/>
          <w:sz w:val="28"/>
          <w:szCs w:val="28"/>
        </w:rPr>
        <w:t xml:space="preserve">Еще один способ закаливания </w:t>
      </w:r>
      <w:r w:rsidRPr="00B0119D">
        <w:rPr>
          <w:rFonts w:ascii="Arial" w:hAnsi="Arial" w:cs="Arial"/>
          <w:color w:val="000000"/>
          <w:kern w:val="24"/>
          <w:sz w:val="28"/>
          <w:szCs w:val="28"/>
        </w:rPr>
        <w:t xml:space="preserve"> – это </w:t>
      </w:r>
      <w:r>
        <w:rPr>
          <w:rFonts w:ascii="Arial" w:hAnsi="Arial" w:cs="Arial"/>
          <w:b/>
          <w:bCs/>
          <w:color w:val="0070C0"/>
          <w:kern w:val="24"/>
          <w:sz w:val="28"/>
          <w:szCs w:val="28"/>
        </w:rPr>
        <w:t>хождение</w:t>
      </w:r>
      <w:r w:rsidRPr="00B0119D">
        <w:rPr>
          <w:rFonts w:ascii="Arial" w:hAnsi="Arial" w:cs="Arial"/>
          <w:b/>
          <w:bCs/>
          <w:color w:val="0070C0"/>
          <w:kern w:val="24"/>
          <w:sz w:val="28"/>
          <w:szCs w:val="28"/>
        </w:rPr>
        <w:t xml:space="preserve"> босиком</w:t>
      </w:r>
      <w:r w:rsidRPr="00B0119D">
        <w:rPr>
          <w:rFonts w:ascii="Arial" w:hAnsi="Arial" w:cs="Arial"/>
          <w:color w:val="000000"/>
          <w:kern w:val="24"/>
          <w:sz w:val="28"/>
          <w:szCs w:val="28"/>
        </w:rPr>
        <w:t>.</w:t>
      </w:r>
    </w:p>
    <w:p w:rsidR="00B0119D" w:rsidRPr="00B0119D" w:rsidRDefault="00B0119D" w:rsidP="00B0119D">
      <w:pPr>
        <w:jc w:val="both"/>
        <w:textAlignment w:val="baseline"/>
        <w:rPr>
          <w:rFonts w:ascii="Arial" w:hAnsi="Arial" w:cs="Arial"/>
          <w:i/>
          <w:iCs/>
          <w:color w:val="0070C0"/>
          <w:kern w:val="24"/>
          <w:sz w:val="28"/>
          <w:szCs w:val="28"/>
        </w:rPr>
      </w:pPr>
      <w:r w:rsidRPr="00B0119D">
        <w:rPr>
          <w:rFonts w:ascii="Arial" w:hAnsi="Arial" w:cs="Arial"/>
          <w:color w:val="000000"/>
          <w:kern w:val="24"/>
          <w:sz w:val="28"/>
          <w:szCs w:val="28"/>
        </w:rPr>
        <w:t>Хождение босиком не только закаляет, но и стимулирует нервные окончания, находящиеся на стопе, положительно влияет на работу внутренних органов.  По мнению некоторых специалистов</w:t>
      </w:r>
      <w:r w:rsidRPr="00B0119D">
        <w:rPr>
          <w:rFonts w:ascii="Arial" w:hAnsi="Arial" w:cs="Arial"/>
          <w:i/>
          <w:iCs/>
          <w:color w:val="0070C0"/>
          <w:kern w:val="24"/>
          <w:sz w:val="28"/>
          <w:szCs w:val="28"/>
        </w:rPr>
        <w:t xml:space="preserve">, подошвы ног – это своеобразный </w:t>
      </w:r>
      <w:r w:rsidRPr="00B0119D">
        <w:rPr>
          <w:rFonts w:ascii="Arial" w:hAnsi="Arial" w:cs="Arial"/>
          <w:i/>
          <w:iCs/>
          <w:color w:val="0070C0"/>
          <w:kern w:val="24"/>
          <w:sz w:val="28"/>
          <w:szCs w:val="28"/>
        </w:rPr>
        <w:lastRenderedPageBreak/>
        <w:t xml:space="preserve">распределительный щит с 72 тыс. нервных окончаний, через который можно подключиться  к любому органу – головному мозгу, легким и верхним дыхательным путям, печени и почкам, эндокринным железам и др. органам. </w:t>
      </w:r>
    </w:p>
    <w:p w:rsidR="00B0119D" w:rsidRPr="00FA33CF" w:rsidRDefault="00B0119D" w:rsidP="00B0119D">
      <w:pPr>
        <w:jc w:val="center"/>
        <w:textAlignment w:val="baseline"/>
        <w:rPr>
          <w:rFonts w:ascii="Arial" w:hAnsi="Arial" w:cs="Arial"/>
          <w:color w:val="C00000"/>
          <w:sz w:val="28"/>
          <w:szCs w:val="28"/>
        </w:rPr>
      </w:pPr>
      <w:r w:rsidRPr="00FA33CF">
        <w:rPr>
          <w:rFonts w:ascii="Arial" w:hAnsi="Arial" w:cs="Arial"/>
          <w:b/>
          <w:bCs/>
          <w:color w:val="C00000"/>
          <w:kern w:val="24"/>
          <w:sz w:val="28"/>
          <w:szCs w:val="28"/>
          <w:u w:val="single"/>
        </w:rPr>
        <w:t>Как и когда лучше заняться босохождением?</w:t>
      </w:r>
    </w:p>
    <w:p w:rsidR="00B0119D" w:rsidRPr="00B0119D" w:rsidRDefault="00B0119D" w:rsidP="00B0119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 w:rsidRPr="00B0119D">
        <w:rPr>
          <w:rFonts w:ascii="Arial" w:hAnsi="Arial" w:cs="Arial"/>
          <w:color w:val="000000"/>
          <w:kern w:val="24"/>
          <w:sz w:val="28"/>
          <w:szCs w:val="28"/>
        </w:rPr>
        <w:t xml:space="preserve">Разумеется, зимой в холода начинать приучать ребенка к подобному не стоит, но весной или летом, малыш вполне может бегать босиком по полу дома, а еще лучше – по зеленой траве. </w:t>
      </w:r>
    </w:p>
    <w:p w:rsidR="00B0119D" w:rsidRPr="00B0119D" w:rsidRDefault="00B0119D" w:rsidP="00B0119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 w:rsidRPr="00B0119D">
        <w:rPr>
          <w:rFonts w:ascii="Arial" w:hAnsi="Arial" w:cs="Arial"/>
          <w:color w:val="000000"/>
          <w:kern w:val="24"/>
          <w:sz w:val="28"/>
          <w:szCs w:val="28"/>
        </w:rPr>
        <w:t>Ребенок должен регулярно ходить босиком, настоящий закаливающий эффект наступает лишь после длительных систематических тренировках.</w:t>
      </w:r>
    </w:p>
    <w:p w:rsidR="00B0119D" w:rsidRPr="00B0119D" w:rsidRDefault="00B0119D" w:rsidP="00B0119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 w:rsidRPr="00B0119D">
        <w:rPr>
          <w:rFonts w:ascii="Arial" w:hAnsi="Arial" w:cs="Arial"/>
          <w:color w:val="000000"/>
          <w:kern w:val="24"/>
          <w:sz w:val="28"/>
          <w:szCs w:val="28"/>
        </w:rPr>
        <w:t xml:space="preserve"> Используйте специальные резиновые коврики с шиповым рифлением. Каждое утро начинайте зарядку с ходьбы босиком на таком коврике. </w:t>
      </w:r>
    </w:p>
    <w:p w:rsidR="00B0119D" w:rsidRPr="00881B0B" w:rsidRDefault="00B0119D" w:rsidP="00B0119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 w:rsidRPr="00B0119D">
        <w:rPr>
          <w:rFonts w:ascii="Arial" w:hAnsi="Arial" w:cs="Arial"/>
          <w:color w:val="000000"/>
          <w:kern w:val="24"/>
          <w:sz w:val="28"/>
          <w:szCs w:val="28"/>
        </w:rPr>
        <w:t>Полезно массировать стопы ног с помощью скалки или круглой палки, катая их подошвами по несколько минут в день.</w:t>
      </w:r>
    </w:p>
    <w:p w:rsidR="00881B0B" w:rsidRPr="00B0119D" w:rsidRDefault="00881B0B" w:rsidP="00B0119D">
      <w:pPr>
        <w:numPr>
          <w:ilvl w:val="0"/>
          <w:numId w:val="8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B0119D" w:rsidRPr="00B0119D" w:rsidRDefault="003C6CE5" w:rsidP="00B0119D">
      <w:pPr>
        <w:jc w:val="center"/>
        <w:rPr>
          <w:rFonts w:ascii="Arial" w:hAnsi="Arial" w:cs="Arial"/>
          <w:sz w:val="28"/>
          <w:szCs w:val="28"/>
        </w:rPr>
      </w:pPr>
      <w:r w:rsidRPr="003C6CE5">
        <w:rPr>
          <w:rFonts w:ascii="Times New Roman" w:hAnsi="Times New Roman" w:cs="Times New Roman"/>
          <w:noProof/>
          <w:sz w:val="28"/>
          <w:szCs w:val="28"/>
        </w:rPr>
        <w:pict>
          <v:roundrect id="_x0000_s1055" style="position:absolute;left:0;text-align:left;margin-left:95.3pt;margin-top:9.6pt;width:370.3pt;height:48.1pt;z-index:251672576" arcsize="10923f" fillcolor="#4f81bd [3204]" strokecolor="#4f81bd [3204]" strokeweight="10pt">
            <v:stroke linestyle="thinThin"/>
            <v:shadow color="#868686"/>
            <v:textbox>
              <w:txbxContent>
                <w:p w:rsidR="00881B0B" w:rsidRPr="00881B0B" w:rsidRDefault="00881B0B" w:rsidP="00881B0B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881B0B">
                    <w:rPr>
                      <w:rFonts w:ascii="Arial" w:hAnsi="Arial" w:cs="Arial"/>
                      <w:b/>
                      <w:sz w:val="36"/>
                      <w:szCs w:val="36"/>
                    </w:rPr>
                    <w:t>Водное закаливание</w:t>
                  </w:r>
                </w:p>
              </w:txbxContent>
            </v:textbox>
          </v:roundrect>
        </w:pict>
      </w:r>
    </w:p>
    <w:p w:rsidR="00B0119D" w:rsidRPr="00B0119D" w:rsidRDefault="00B0119D" w:rsidP="00B0119D">
      <w:pPr>
        <w:jc w:val="center"/>
        <w:rPr>
          <w:rFonts w:ascii="Arial" w:hAnsi="Arial" w:cs="Arial"/>
          <w:sz w:val="28"/>
          <w:szCs w:val="28"/>
        </w:rPr>
      </w:pPr>
    </w:p>
    <w:p w:rsidR="00B0119D" w:rsidRDefault="00B0119D" w:rsidP="006D0AC5">
      <w:pPr>
        <w:spacing w:after="0" w:line="240" w:lineRule="auto"/>
        <w:ind w:left="68"/>
        <w:rPr>
          <w:rFonts w:ascii="Times New Roman" w:hAnsi="Times New Roman" w:cs="Times New Roman"/>
          <w:sz w:val="28"/>
          <w:szCs w:val="28"/>
        </w:rPr>
      </w:pPr>
    </w:p>
    <w:p w:rsidR="00FA33CF" w:rsidRPr="00FA33CF" w:rsidRDefault="00FA33CF" w:rsidP="006D0AC5">
      <w:pPr>
        <w:spacing w:after="0" w:line="240" w:lineRule="auto"/>
        <w:ind w:left="68"/>
        <w:rPr>
          <w:rFonts w:ascii="Arial" w:hAnsi="Arial" w:cs="Arial"/>
          <w:sz w:val="28"/>
          <w:szCs w:val="28"/>
        </w:rPr>
      </w:pPr>
      <w:r w:rsidRPr="00FA33CF">
        <w:rPr>
          <w:rFonts w:ascii="Arial" w:hAnsi="Arial" w:cs="Arial"/>
          <w:sz w:val="28"/>
          <w:szCs w:val="28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FA33CF" w:rsidRDefault="00FA33CF" w:rsidP="00FA33CF">
      <w:pPr>
        <w:spacing w:after="0" w:line="240" w:lineRule="auto"/>
        <w:ind w:left="68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="00FA33CF" w:rsidRPr="00FA33CF" w:rsidRDefault="00FA33CF" w:rsidP="00FA33CF">
      <w:pPr>
        <w:spacing w:after="0" w:line="240" w:lineRule="auto"/>
        <w:ind w:left="68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FA33CF">
        <w:rPr>
          <w:rFonts w:ascii="Arial" w:hAnsi="Arial" w:cs="Arial"/>
          <w:b/>
          <w:color w:val="C00000"/>
          <w:sz w:val="28"/>
          <w:szCs w:val="28"/>
          <w:u w:val="single"/>
        </w:rPr>
        <w:t>Процедуры водного закаливания</w:t>
      </w:r>
    </w:p>
    <w:p w:rsidR="00FA33CF" w:rsidRPr="00FA33CF" w:rsidRDefault="00FA33CF" w:rsidP="00FA33CF">
      <w:pPr>
        <w:pStyle w:val="a9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33CF">
        <w:rPr>
          <w:rFonts w:ascii="Arial" w:hAnsi="Arial" w:cs="Arial"/>
          <w:sz w:val="28"/>
          <w:szCs w:val="28"/>
        </w:rPr>
        <w:t>умывание прохладной водой;</w:t>
      </w:r>
    </w:p>
    <w:p w:rsidR="00FA33CF" w:rsidRPr="00FA33CF" w:rsidRDefault="00FA33CF" w:rsidP="00FA33CF">
      <w:pPr>
        <w:pStyle w:val="a9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33CF">
        <w:rPr>
          <w:rFonts w:ascii="Arial" w:hAnsi="Arial" w:cs="Arial"/>
          <w:sz w:val="28"/>
          <w:szCs w:val="28"/>
        </w:rPr>
        <w:t>обтирание;</w:t>
      </w:r>
    </w:p>
    <w:p w:rsidR="00FA33CF" w:rsidRPr="00FA33CF" w:rsidRDefault="00FA33CF" w:rsidP="00FA33CF">
      <w:pPr>
        <w:pStyle w:val="a9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33CF">
        <w:rPr>
          <w:rFonts w:ascii="Arial" w:hAnsi="Arial" w:cs="Arial"/>
          <w:sz w:val="28"/>
          <w:szCs w:val="28"/>
        </w:rPr>
        <w:t>ванны для ног, обливание ног;</w:t>
      </w:r>
    </w:p>
    <w:p w:rsidR="00FA33CF" w:rsidRPr="00FA33CF" w:rsidRDefault="00FA33CF" w:rsidP="00FA33CF">
      <w:pPr>
        <w:pStyle w:val="a9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33CF">
        <w:rPr>
          <w:rFonts w:ascii="Arial" w:hAnsi="Arial" w:cs="Arial"/>
          <w:sz w:val="28"/>
          <w:szCs w:val="28"/>
        </w:rPr>
        <w:t>общее обливание;</w:t>
      </w:r>
    </w:p>
    <w:p w:rsidR="00FA33CF" w:rsidRPr="00FA33CF" w:rsidRDefault="00FA33CF" w:rsidP="00FA33CF">
      <w:pPr>
        <w:pStyle w:val="a9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33CF">
        <w:rPr>
          <w:rFonts w:ascii="Arial" w:hAnsi="Arial" w:cs="Arial"/>
          <w:sz w:val="28"/>
          <w:szCs w:val="28"/>
        </w:rPr>
        <w:t>контрастный душ;</w:t>
      </w:r>
    </w:p>
    <w:p w:rsidR="00FA33CF" w:rsidRDefault="00FA33CF" w:rsidP="00FA33CF">
      <w:pPr>
        <w:pStyle w:val="a9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33CF">
        <w:rPr>
          <w:rFonts w:ascii="Arial" w:hAnsi="Arial" w:cs="Arial"/>
          <w:sz w:val="28"/>
          <w:szCs w:val="28"/>
        </w:rPr>
        <w:t>купание в открытых водоемах.</w:t>
      </w:r>
    </w:p>
    <w:p w:rsidR="00FA33CF" w:rsidRPr="00FA33CF" w:rsidRDefault="00FA33CF" w:rsidP="00FA33CF">
      <w:pPr>
        <w:pStyle w:val="a9"/>
        <w:ind w:left="788" w:firstLine="0"/>
        <w:rPr>
          <w:rFonts w:ascii="Arial" w:hAnsi="Arial" w:cs="Arial"/>
          <w:b/>
          <w:color w:val="0070C0"/>
          <w:sz w:val="28"/>
          <w:szCs w:val="28"/>
        </w:rPr>
      </w:pPr>
      <w:r w:rsidRPr="00FA33CF">
        <w:rPr>
          <w:rFonts w:ascii="Arial" w:hAnsi="Arial" w:cs="Arial"/>
          <w:b/>
          <w:color w:val="0070C0"/>
          <w:sz w:val="28"/>
          <w:szCs w:val="28"/>
        </w:rPr>
        <w:t>Расширенное умывание</w:t>
      </w:r>
    </w:p>
    <w:p w:rsidR="00FA33CF" w:rsidRDefault="00FA33CF" w:rsidP="00FA33CF">
      <w:pPr>
        <w:pStyle w:val="a9"/>
        <w:ind w:left="788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самый простой вариант водного закаливания. Начните умывать ребенка сначала теплой водой, а когда он привыкнет, сделайте воду прохладнее. Умывайте не только кисти и лицо, но и руки до локтей, шею и верхнюю часть груди и шеи. Ребенок быстро привыкнет в течение дня несколько раз умываться прохладной водой.</w:t>
      </w:r>
    </w:p>
    <w:p w:rsidR="00FA33CF" w:rsidRPr="00FA33CF" w:rsidRDefault="00FA33CF" w:rsidP="00FA33CF">
      <w:pPr>
        <w:pStyle w:val="a9"/>
        <w:ind w:left="788" w:firstLine="0"/>
        <w:rPr>
          <w:rFonts w:ascii="Arial" w:hAnsi="Arial" w:cs="Arial"/>
          <w:b/>
          <w:color w:val="0070C0"/>
          <w:sz w:val="28"/>
          <w:szCs w:val="28"/>
        </w:rPr>
      </w:pPr>
      <w:r w:rsidRPr="00FA33CF">
        <w:rPr>
          <w:rFonts w:ascii="Arial" w:hAnsi="Arial" w:cs="Arial"/>
          <w:b/>
          <w:color w:val="0070C0"/>
          <w:sz w:val="28"/>
          <w:szCs w:val="28"/>
        </w:rPr>
        <w:t xml:space="preserve">Обтирание </w:t>
      </w:r>
    </w:p>
    <w:p w:rsidR="00FA33CF" w:rsidRDefault="00FA33CF" w:rsidP="00FA33CF">
      <w:pPr>
        <w:pStyle w:val="a9"/>
        <w:ind w:left="788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простая и действенная процедура. Нужно просто смочить полотенце в прохладной воде и быстро обтереть тело, начиная с верхней части туловища. Температура воды для обтирания не должна быть ниже +18С. Сразу после обтирания необходимо вытереться сухим полотенцем.</w:t>
      </w:r>
    </w:p>
    <w:p w:rsidR="00FA33CF" w:rsidRDefault="00FA33CF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FA33CF" w:rsidRDefault="00FA33CF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FA33CF" w:rsidRDefault="00FA33CF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3C6CE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bidi="ar-SA"/>
        </w:rPr>
        <w:pict>
          <v:shape id="_x0000_s1057" type="#_x0000_t72" style="position:absolute;left:0;text-align:left;margin-left:-41.85pt;margin-top:-12.5pt;width:572.9pt;height:484.6pt;z-index:2516746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05ED5" w:rsidRPr="00C05ED5" w:rsidRDefault="00C05ED5" w:rsidP="00C05ED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05ED5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Не следует экспериментироварь с интенсивным закаливанием. Это огромный стресс для детского организма, и последствия внезапного обливания холодной водой на снегу или начала хождения босиком зимой очень трудно предсказать. В любом случае следуйте правилу: сначала проверь на себе!</w:t>
                  </w:r>
                </w:p>
              </w:txbxContent>
            </v:textbox>
          </v:shape>
        </w:pict>
      </w: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90183F">
      <w:pPr>
        <w:pStyle w:val="a9"/>
        <w:ind w:left="788" w:firstLine="0"/>
        <w:jc w:val="center"/>
        <w:rPr>
          <w:rFonts w:ascii="Arial" w:hAnsi="Arial" w:cs="Arial"/>
          <w:color w:val="0070C0"/>
          <w:sz w:val="28"/>
          <w:szCs w:val="28"/>
        </w:rPr>
      </w:pPr>
    </w:p>
    <w:p w:rsidR="0090183F" w:rsidRPr="003C58D7" w:rsidRDefault="0090183F" w:rsidP="0090183F">
      <w:pPr>
        <w:jc w:val="center"/>
        <w:rPr>
          <w:b/>
          <w:i/>
          <w:color w:val="C00000"/>
          <w:sz w:val="40"/>
          <w:szCs w:val="40"/>
        </w:rPr>
      </w:pPr>
      <w:r w:rsidRPr="003C58D7">
        <w:rPr>
          <w:b/>
          <w:i/>
          <w:color w:val="C00000"/>
          <w:sz w:val="40"/>
          <w:szCs w:val="40"/>
        </w:rPr>
        <w:t>Как закаливать, решайте сами!</w:t>
      </w:r>
    </w:p>
    <w:p w:rsidR="0090183F" w:rsidRPr="003C58D7" w:rsidRDefault="0090183F" w:rsidP="0090183F">
      <w:pPr>
        <w:jc w:val="center"/>
        <w:rPr>
          <w:b/>
          <w:i/>
          <w:color w:val="C00000"/>
          <w:sz w:val="40"/>
          <w:szCs w:val="40"/>
        </w:rPr>
      </w:pPr>
      <w:r w:rsidRPr="003C58D7">
        <w:rPr>
          <w:b/>
          <w:i/>
          <w:color w:val="C00000"/>
          <w:sz w:val="40"/>
          <w:szCs w:val="40"/>
        </w:rPr>
        <w:t>Можно выбрать несколько вариантов.</w:t>
      </w:r>
    </w:p>
    <w:p w:rsidR="00C05ED5" w:rsidRPr="00825860" w:rsidRDefault="00825860" w:rsidP="00825860">
      <w:pPr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t>Главное- систематичност</w:t>
      </w: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C05ED5" w:rsidRDefault="00C05ED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</w:p>
    <w:p w:rsidR="00FA33CF" w:rsidRPr="00FA33CF" w:rsidRDefault="003C6CE5" w:rsidP="00FA33CF">
      <w:pPr>
        <w:pStyle w:val="a9"/>
        <w:ind w:left="788" w:firstLine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bidi="ar-SA"/>
        </w:rPr>
        <w:pict>
          <v:shape id="_x0000_s1056" type="#_x0000_t72" style="position:absolute;left:0;text-align:left;margin-left:18.15pt;margin-top:157.95pt;width:572.9pt;height:484.6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05ED5" w:rsidRPr="00C05ED5" w:rsidRDefault="00C05ED5" w:rsidP="00C05ED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05ED5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Не следует экспериментироварь с интенсивным закаливанием. Это огромный стресс для детского организма, и последствия внезапного обливания холодной водой на снегу или начала хождения босиком зимой очень трудно предсказать. В любом случае следуйте правилу: сначала проверь на себе!</w:t>
                  </w:r>
                </w:p>
              </w:txbxContent>
            </v:textbox>
          </v:shape>
        </w:pict>
      </w:r>
    </w:p>
    <w:sectPr w:rsidR="00FA33CF" w:rsidRPr="00FA33CF" w:rsidSect="00EC69CF">
      <w:pgSz w:w="11906" w:h="16838"/>
      <w:pgMar w:top="624" w:right="624" w:bottom="624" w:left="624" w:header="709" w:footer="709" w:gutter="0"/>
      <w:pgBorders w:offsetFrom="page">
        <w:top w:val="double" w:sz="12" w:space="24" w:color="365F91" w:themeColor="accent1" w:themeShade="BF"/>
        <w:left w:val="double" w:sz="12" w:space="24" w:color="365F91" w:themeColor="accent1" w:themeShade="BF"/>
        <w:bottom w:val="double" w:sz="12" w:space="24" w:color="365F91" w:themeColor="accent1" w:themeShade="BF"/>
        <w:right w:val="double" w:sz="12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C0" w:rsidRDefault="00DC16C0" w:rsidP="00CA3E74">
      <w:pPr>
        <w:spacing w:after="0" w:line="240" w:lineRule="auto"/>
      </w:pPr>
      <w:r>
        <w:separator/>
      </w:r>
    </w:p>
  </w:endnote>
  <w:endnote w:type="continuationSeparator" w:id="1">
    <w:p w:rsidR="00DC16C0" w:rsidRDefault="00DC16C0" w:rsidP="00CA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C0" w:rsidRDefault="00DC16C0" w:rsidP="00CA3E74">
      <w:pPr>
        <w:spacing w:after="0" w:line="240" w:lineRule="auto"/>
      </w:pPr>
      <w:r>
        <w:separator/>
      </w:r>
    </w:p>
  </w:footnote>
  <w:footnote w:type="continuationSeparator" w:id="1">
    <w:p w:rsidR="00DC16C0" w:rsidRDefault="00DC16C0" w:rsidP="00CA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073"/>
    <w:multiLevelType w:val="hybridMultilevel"/>
    <w:tmpl w:val="D5DE393C"/>
    <w:lvl w:ilvl="0" w:tplc="457037CA">
      <w:start w:val="2"/>
      <w:numFmt w:val="decimal"/>
      <w:lvlText w:val="%1."/>
      <w:lvlJc w:val="left"/>
      <w:pPr>
        <w:ind w:left="1143" w:hanging="474"/>
      </w:pPr>
      <w:rPr>
        <w:rFonts w:ascii="Comic Sans MS" w:eastAsia="Comic Sans MS" w:hAnsi="Comic Sans MS" w:cs="Comic Sans MS" w:hint="default"/>
        <w:b/>
        <w:bCs/>
        <w:color w:val="0000BF"/>
        <w:spacing w:val="-4"/>
        <w:w w:val="100"/>
        <w:sz w:val="32"/>
        <w:szCs w:val="32"/>
        <w:lang w:val="ru-RU" w:eastAsia="ru-RU" w:bidi="ru-RU"/>
      </w:rPr>
    </w:lvl>
    <w:lvl w:ilvl="1" w:tplc="C6EA8826">
      <w:numFmt w:val="bullet"/>
      <w:lvlText w:val="•"/>
      <w:lvlJc w:val="left"/>
      <w:pPr>
        <w:ind w:left="2128" w:hanging="474"/>
      </w:pPr>
      <w:rPr>
        <w:rFonts w:hint="default"/>
        <w:lang w:val="ru-RU" w:eastAsia="ru-RU" w:bidi="ru-RU"/>
      </w:rPr>
    </w:lvl>
    <w:lvl w:ilvl="2" w:tplc="A60EF8E8">
      <w:numFmt w:val="bullet"/>
      <w:lvlText w:val="•"/>
      <w:lvlJc w:val="left"/>
      <w:pPr>
        <w:ind w:left="3116" w:hanging="474"/>
      </w:pPr>
      <w:rPr>
        <w:rFonts w:hint="default"/>
        <w:lang w:val="ru-RU" w:eastAsia="ru-RU" w:bidi="ru-RU"/>
      </w:rPr>
    </w:lvl>
    <w:lvl w:ilvl="3" w:tplc="72360FB8">
      <w:numFmt w:val="bullet"/>
      <w:lvlText w:val="•"/>
      <w:lvlJc w:val="left"/>
      <w:pPr>
        <w:ind w:left="4105" w:hanging="474"/>
      </w:pPr>
      <w:rPr>
        <w:rFonts w:hint="default"/>
        <w:lang w:val="ru-RU" w:eastAsia="ru-RU" w:bidi="ru-RU"/>
      </w:rPr>
    </w:lvl>
    <w:lvl w:ilvl="4" w:tplc="680E3E42">
      <w:numFmt w:val="bullet"/>
      <w:lvlText w:val="•"/>
      <w:lvlJc w:val="left"/>
      <w:pPr>
        <w:ind w:left="5093" w:hanging="474"/>
      </w:pPr>
      <w:rPr>
        <w:rFonts w:hint="default"/>
        <w:lang w:val="ru-RU" w:eastAsia="ru-RU" w:bidi="ru-RU"/>
      </w:rPr>
    </w:lvl>
    <w:lvl w:ilvl="5" w:tplc="E44CEA6A">
      <w:numFmt w:val="bullet"/>
      <w:lvlText w:val="•"/>
      <w:lvlJc w:val="left"/>
      <w:pPr>
        <w:ind w:left="6082" w:hanging="474"/>
      </w:pPr>
      <w:rPr>
        <w:rFonts w:hint="default"/>
        <w:lang w:val="ru-RU" w:eastAsia="ru-RU" w:bidi="ru-RU"/>
      </w:rPr>
    </w:lvl>
    <w:lvl w:ilvl="6" w:tplc="7DAE02A6">
      <w:numFmt w:val="bullet"/>
      <w:lvlText w:val="•"/>
      <w:lvlJc w:val="left"/>
      <w:pPr>
        <w:ind w:left="7070" w:hanging="474"/>
      </w:pPr>
      <w:rPr>
        <w:rFonts w:hint="default"/>
        <w:lang w:val="ru-RU" w:eastAsia="ru-RU" w:bidi="ru-RU"/>
      </w:rPr>
    </w:lvl>
    <w:lvl w:ilvl="7" w:tplc="1A00D218">
      <w:numFmt w:val="bullet"/>
      <w:lvlText w:val="•"/>
      <w:lvlJc w:val="left"/>
      <w:pPr>
        <w:ind w:left="8059" w:hanging="474"/>
      </w:pPr>
      <w:rPr>
        <w:rFonts w:hint="default"/>
        <w:lang w:val="ru-RU" w:eastAsia="ru-RU" w:bidi="ru-RU"/>
      </w:rPr>
    </w:lvl>
    <w:lvl w:ilvl="8" w:tplc="858CBA80">
      <w:numFmt w:val="bullet"/>
      <w:lvlText w:val="•"/>
      <w:lvlJc w:val="left"/>
      <w:pPr>
        <w:ind w:left="9047" w:hanging="474"/>
      </w:pPr>
      <w:rPr>
        <w:rFonts w:hint="default"/>
        <w:lang w:val="ru-RU" w:eastAsia="ru-RU" w:bidi="ru-RU"/>
      </w:rPr>
    </w:lvl>
  </w:abstractNum>
  <w:abstractNum w:abstractNumId="1">
    <w:nsid w:val="0C0B376D"/>
    <w:multiLevelType w:val="hybridMultilevel"/>
    <w:tmpl w:val="6A60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920"/>
    <w:multiLevelType w:val="hybridMultilevel"/>
    <w:tmpl w:val="8A544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A2D"/>
    <w:multiLevelType w:val="hybridMultilevel"/>
    <w:tmpl w:val="F8EE86C8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2D863623"/>
    <w:multiLevelType w:val="hybridMultilevel"/>
    <w:tmpl w:val="4574C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33F0"/>
    <w:multiLevelType w:val="hybridMultilevel"/>
    <w:tmpl w:val="53262E0C"/>
    <w:lvl w:ilvl="0" w:tplc="FF68DE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03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AAB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2B5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C2B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070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09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4A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E1A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97AB6"/>
    <w:multiLevelType w:val="hybridMultilevel"/>
    <w:tmpl w:val="D04EE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30E2"/>
    <w:multiLevelType w:val="hybridMultilevel"/>
    <w:tmpl w:val="20A843C6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40F4D38"/>
    <w:multiLevelType w:val="hybridMultilevel"/>
    <w:tmpl w:val="0BD8A1F6"/>
    <w:lvl w:ilvl="0" w:tplc="94ECAE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D38"/>
    <w:rsid w:val="000C0FD3"/>
    <w:rsid w:val="0010667A"/>
    <w:rsid w:val="00222574"/>
    <w:rsid w:val="002631FA"/>
    <w:rsid w:val="002C1EFC"/>
    <w:rsid w:val="00385D38"/>
    <w:rsid w:val="003C6CE5"/>
    <w:rsid w:val="004B5A8A"/>
    <w:rsid w:val="005355F3"/>
    <w:rsid w:val="00560AC3"/>
    <w:rsid w:val="00574CAF"/>
    <w:rsid w:val="005F7E12"/>
    <w:rsid w:val="006C443F"/>
    <w:rsid w:val="006D0AC5"/>
    <w:rsid w:val="00825860"/>
    <w:rsid w:val="00881B0B"/>
    <w:rsid w:val="0090183F"/>
    <w:rsid w:val="009966CB"/>
    <w:rsid w:val="009D5212"/>
    <w:rsid w:val="00A03670"/>
    <w:rsid w:val="00A13FDA"/>
    <w:rsid w:val="00A560FA"/>
    <w:rsid w:val="00B0119D"/>
    <w:rsid w:val="00B06502"/>
    <w:rsid w:val="00B502E5"/>
    <w:rsid w:val="00B645AA"/>
    <w:rsid w:val="00BC77EA"/>
    <w:rsid w:val="00C05ED5"/>
    <w:rsid w:val="00CA3E74"/>
    <w:rsid w:val="00D129FC"/>
    <w:rsid w:val="00DC16C0"/>
    <w:rsid w:val="00EA49AD"/>
    <w:rsid w:val="00EC69CF"/>
    <w:rsid w:val="00F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38"/>
    <w:rPr>
      <w:rFonts w:ascii="Tahoma" w:hAnsi="Tahoma" w:cs="Tahoma"/>
      <w:sz w:val="16"/>
      <w:szCs w:val="16"/>
    </w:rPr>
  </w:style>
  <w:style w:type="paragraph" w:styleId="a5">
    <w:name w:val="Title"/>
    <w:link w:val="a6"/>
    <w:uiPriority w:val="10"/>
    <w:qFormat/>
    <w:rsid w:val="00385D38"/>
    <w:pPr>
      <w:spacing w:after="0" w:line="264" w:lineRule="auto"/>
    </w:pPr>
    <w:rPr>
      <w:rFonts w:ascii="Courier New" w:eastAsia="Times New Roman" w:hAnsi="Courier New" w:cs="Courier New"/>
      <w:color w:val="B13F9A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85D38"/>
    <w:rPr>
      <w:rFonts w:ascii="Courier New" w:eastAsia="Times New Roman" w:hAnsi="Courier New" w:cs="Courier New"/>
      <w:color w:val="B13F9A"/>
      <w:kern w:val="28"/>
      <w:sz w:val="56"/>
      <w:szCs w:val="56"/>
    </w:rPr>
  </w:style>
  <w:style w:type="paragraph" w:styleId="a7">
    <w:name w:val="Body Text"/>
    <w:basedOn w:val="a"/>
    <w:link w:val="a8"/>
    <w:uiPriority w:val="99"/>
    <w:semiHidden/>
    <w:unhideWhenUsed/>
    <w:rsid w:val="00385D38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5D38"/>
    <w:rPr>
      <w:rFonts w:ascii="Comic Sans MS" w:eastAsia="Times New Roman" w:hAnsi="Comic Sans MS" w:cs="Times New Roman"/>
      <w:color w:val="000000"/>
      <w:kern w:val="28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60AC3"/>
    <w:pPr>
      <w:widowControl w:val="0"/>
      <w:autoSpaceDE w:val="0"/>
      <w:autoSpaceDN w:val="0"/>
      <w:spacing w:after="0" w:line="240" w:lineRule="auto"/>
      <w:ind w:left="1143" w:hanging="474"/>
      <w:outlineLvl w:val="1"/>
    </w:pPr>
    <w:rPr>
      <w:rFonts w:ascii="Comic Sans MS" w:eastAsia="Comic Sans MS" w:hAnsi="Comic Sans MS" w:cs="Comic Sans MS"/>
      <w:b/>
      <w:bCs/>
      <w:sz w:val="32"/>
      <w:szCs w:val="32"/>
      <w:lang w:bidi="ru-RU"/>
    </w:rPr>
  </w:style>
  <w:style w:type="paragraph" w:styleId="a9">
    <w:name w:val="List Paragraph"/>
    <w:basedOn w:val="a"/>
    <w:uiPriority w:val="34"/>
    <w:qFormat/>
    <w:rsid w:val="00560AC3"/>
    <w:pPr>
      <w:widowControl w:val="0"/>
      <w:autoSpaceDE w:val="0"/>
      <w:autoSpaceDN w:val="0"/>
      <w:spacing w:before="123" w:after="0" w:line="240" w:lineRule="auto"/>
      <w:ind w:left="1143" w:hanging="282"/>
    </w:pPr>
    <w:rPr>
      <w:rFonts w:ascii="Comic Sans MS" w:eastAsia="Comic Sans MS" w:hAnsi="Comic Sans MS" w:cs="Comic Sans MS"/>
      <w:lang w:bidi="ru-RU"/>
    </w:rPr>
  </w:style>
  <w:style w:type="table" w:customStyle="1" w:styleId="TableNormal">
    <w:name w:val="Table Normal"/>
    <w:uiPriority w:val="2"/>
    <w:semiHidden/>
    <w:unhideWhenUsed/>
    <w:qFormat/>
    <w:rsid w:val="00560A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0AC3"/>
    <w:pPr>
      <w:widowControl w:val="0"/>
      <w:autoSpaceDE w:val="0"/>
      <w:autoSpaceDN w:val="0"/>
      <w:spacing w:after="0" w:line="240" w:lineRule="auto"/>
      <w:ind w:left="29" w:right="507"/>
      <w:jc w:val="center"/>
    </w:pPr>
    <w:rPr>
      <w:rFonts w:ascii="Trebuchet MS" w:eastAsia="Trebuchet MS" w:hAnsi="Trebuchet MS" w:cs="Trebuchet MS"/>
      <w:lang w:bidi="ru-RU"/>
    </w:rPr>
  </w:style>
  <w:style w:type="table" w:styleId="aa">
    <w:name w:val="Table Grid"/>
    <w:basedOn w:val="a1"/>
    <w:uiPriority w:val="59"/>
    <w:rsid w:val="00560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CA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CA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1">
    <w:name w:val="Medium Grid 3 Accent 1"/>
    <w:basedOn w:val="a1"/>
    <w:uiPriority w:val="69"/>
    <w:rsid w:val="00CA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CA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List Accent 5"/>
    <w:basedOn w:val="a1"/>
    <w:uiPriority w:val="61"/>
    <w:rsid w:val="00CA3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Heading2">
    <w:name w:val="Heading 2"/>
    <w:basedOn w:val="a"/>
    <w:uiPriority w:val="1"/>
    <w:qFormat/>
    <w:rsid w:val="00CA3E74"/>
    <w:pPr>
      <w:widowControl w:val="0"/>
      <w:autoSpaceDE w:val="0"/>
      <w:autoSpaceDN w:val="0"/>
      <w:spacing w:before="166" w:after="0" w:line="240" w:lineRule="auto"/>
      <w:ind w:left="9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CA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3E74"/>
  </w:style>
  <w:style w:type="paragraph" w:styleId="ad">
    <w:name w:val="footer"/>
    <w:basedOn w:val="a"/>
    <w:link w:val="ae"/>
    <w:uiPriority w:val="99"/>
    <w:semiHidden/>
    <w:unhideWhenUsed/>
    <w:rsid w:val="00CA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3E74"/>
  </w:style>
  <w:style w:type="character" w:styleId="af">
    <w:name w:val="Hyperlink"/>
    <w:basedOn w:val="a0"/>
    <w:uiPriority w:val="99"/>
    <w:semiHidden/>
    <w:unhideWhenUsed/>
    <w:rsid w:val="00574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14</cp:revision>
  <dcterms:created xsi:type="dcterms:W3CDTF">2020-04-17T03:11:00Z</dcterms:created>
  <dcterms:modified xsi:type="dcterms:W3CDTF">2020-04-29T18:09:00Z</dcterms:modified>
</cp:coreProperties>
</file>