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37" w:rsidRPr="00414A37" w:rsidRDefault="00414A37" w:rsidP="00414A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9"/>
          <w:szCs w:val="39"/>
        </w:rPr>
      </w:pPr>
      <w:bookmarkStart w:id="0" w:name="_GoBack"/>
      <w:bookmarkEnd w:id="0"/>
      <w:r w:rsidRPr="00414A3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9"/>
          <w:szCs w:val="39"/>
        </w:rPr>
        <w:t>Совместные игры для детей и родителей</w:t>
      </w:r>
    </w:p>
    <w:p w:rsidR="00B22E03" w:rsidRPr="00B22E03" w:rsidRDefault="00B22E03" w:rsidP="00B22E03">
      <w:pPr>
        <w:tabs>
          <w:tab w:val="left" w:pos="1843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Подготовила: </w:t>
      </w:r>
    </w:p>
    <w:p w:rsidR="00B22E03" w:rsidRPr="00B22E03" w:rsidRDefault="00B22E03" w:rsidP="00B22E03">
      <w:pPr>
        <w:tabs>
          <w:tab w:val="left" w:pos="1843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инструктор по физической культуре</w:t>
      </w:r>
    </w:p>
    <w:p w:rsidR="00B22E03" w:rsidRPr="00B22E03" w:rsidRDefault="00B22E03" w:rsidP="00B22E03">
      <w:pPr>
        <w:tabs>
          <w:tab w:val="left" w:pos="1843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Чепелева Н.А.</w:t>
      </w:r>
    </w:p>
    <w:p w:rsidR="00810D47" w:rsidRDefault="00810D47" w:rsidP="00414A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810D47" w:rsidRPr="00810D47" w:rsidRDefault="00414A37" w:rsidP="00414A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810D4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Чтобы дома не было скучно</w:t>
      </w:r>
      <w:r w:rsidR="00810D47" w:rsidRPr="00810D4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поиграйте с детьми!</w:t>
      </w:r>
    </w:p>
    <w:p w:rsidR="00810D47" w:rsidRDefault="00810D47" w:rsidP="00414A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810D4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Ребенок будет очень вам благодарен. Может быть именно эти моменты станут самым прекрасным воспоминанием на всю жизнь.</w:t>
      </w:r>
    </w:p>
    <w:p w:rsidR="00A978FB" w:rsidRDefault="006C2846" w:rsidP="00A978FB">
      <w:pPr>
        <w:pStyle w:val="a7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B22E03">
        <w:rPr>
          <w:rFonts w:ascii="Open Sans" w:eastAsia="Times New Roman" w:hAnsi="Open Sans" w:cs="Times New Roman"/>
          <w:color w:val="000000"/>
          <w:sz w:val="27"/>
          <w:szCs w:val="27"/>
        </w:rPr>
        <w:t>Но прежде чем начнем играть, не забудьте:</w:t>
      </w:r>
    </w:p>
    <w:p w:rsidR="006C2846" w:rsidRPr="00B22E03" w:rsidRDefault="006C2846" w:rsidP="00A978FB">
      <w:pPr>
        <w:pStyle w:val="a7"/>
        <w:numPr>
          <w:ilvl w:val="0"/>
          <w:numId w:val="2"/>
        </w:num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B22E03">
        <w:rPr>
          <w:rFonts w:ascii="Open Sans" w:eastAsia="Times New Roman" w:hAnsi="Open Sans" w:cs="Times New Roman"/>
          <w:color w:val="000000"/>
          <w:sz w:val="27"/>
          <w:szCs w:val="27"/>
        </w:rPr>
        <w:t>отключить функцию родитель-советчик. Конечно, мы всегда знаем, как лучше, но здесь все должны быть на равных.</w:t>
      </w:r>
    </w:p>
    <w:p w:rsidR="00B22E03" w:rsidRPr="00B22E03" w:rsidRDefault="006C2846" w:rsidP="00B22E03">
      <w:pPr>
        <w:pStyle w:val="a7"/>
        <w:numPr>
          <w:ilvl w:val="0"/>
          <w:numId w:val="2"/>
        </w:num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B22E03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играть нужно только с удовольствием. </w:t>
      </w:r>
    </w:p>
    <w:p w:rsidR="006C2846" w:rsidRPr="00B22E03" w:rsidRDefault="006C2846" w:rsidP="00B22E03">
      <w:pPr>
        <w:pStyle w:val="a7"/>
        <w:numPr>
          <w:ilvl w:val="0"/>
          <w:numId w:val="2"/>
        </w:num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B22E03">
        <w:rPr>
          <w:rFonts w:ascii="Open Sans" w:eastAsia="Times New Roman" w:hAnsi="Open Sans" w:cs="Times New Roman"/>
          <w:color w:val="000000"/>
          <w:sz w:val="27"/>
          <w:szCs w:val="27"/>
        </w:rPr>
        <w:t>если игра не нравиться ребенку, переключаемся на другую.</w:t>
      </w:r>
    </w:p>
    <w:p w:rsidR="00414A37" w:rsidRPr="00414A37" w:rsidRDefault="00414A37" w:rsidP="00414A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4A37" w:rsidRPr="00414A37" w:rsidRDefault="00414A37" w:rsidP="00414A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</w:pPr>
      <w:r w:rsidRPr="00414A3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  <w:t>Развиваем реакцию и координацию</w:t>
      </w:r>
    </w:p>
    <w:p w:rsidR="00414A37" w:rsidRPr="00414A37" w:rsidRDefault="00414A37" w:rsidP="00414A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14A37" w:rsidRPr="00414A37" w:rsidRDefault="00414A37" w:rsidP="00414A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A3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Охотник за змеей</w:t>
      </w:r>
      <w:r w:rsidRPr="00414A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этого потребуется веревка. Один игрок держит конец веревки, садится на корточки и двигает ей из стороны в сторону (это – змея). Другой участник пытается поймать змею, наступив на нее ногой. Когда хищница поймана, игроки меняются местами. Далее можно ловить змею другой ногой или руками. А потом змея решила уползти. Она быстро ползает по комнате, а охотник пытается ее нагнать и наступить.</w:t>
      </w:r>
    </w:p>
    <w:p w:rsidR="00414A37" w:rsidRPr="00414A37" w:rsidRDefault="00414A37" w:rsidP="00414A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A37" w:rsidRPr="00414A37" w:rsidRDefault="00414A37" w:rsidP="00414A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A3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Черепашьи гонки</w:t>
      </w:r>
      <w:r w:rsidRPr="00414A3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br/>
      </w:r>
      <w:r w:rsidRPr="00414A3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Становимся на четвереньки, кладем на спину подушку. А теперь – на старт. Стараемся дойти до финиша, чтобы панцирь не упал.</w:t>
      </w:r>
    </w:p>
    <w:p w:rsidR="00414A37" w:rsidRDefault="00414A37" w:rsidP="00414A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4A37" w:rsidRPr="00414A37" w:rsidRDefault="00414A37" w:rsidP="00414A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</w:pPr>
      <w:r w:rsidRPr="00414A3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  <w:t>Развиваем память и наблюдательность</w:t>
      </w:r>
    </w:p>
    <w:p w:rsidR="00414A37" w:rsidRPr="00414A37" w:rsidRDefault="00414A37" w:rsidP="00414A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14A37" w:rsidRPr="00414A37" w:rsidRDefault="00414A37" w:rsidP="00414A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A3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Что изменилось</w:t>
      </w:r>
      <w:r w:rsidRPr="00414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14A37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 пол друг напротив друга. Один участник должен запомнить, как сидит ведущий. Потом он закрывает глаза, а когда открывает, то должен определить, что изменилось (положение ноги или руки, выражение лица и т.д.).</w:t>
      </w:r>
      <w:r w:rsidRPr="00414A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4A3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Вариант.</w:t>
      </w:r>
      <w:r w:rsidRPr="00414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Ставим на столе несколько предметов (от 3 до 6). Запоминаем и закрываем глаза. Ведущий убирает одну игрушку или меняет местами. Ребенок определяет, что пропало или изменилось.</w:t>
      </w:r>
    </w:p>
    <w:p w:rsidR="00414A37" w:rsidRDefault="00414A37" w:rsidP="00414A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</w:p>
    <w:p w:rsidR="00414A37" w:rsidRPr="00414A37" w:rsidRDefault="00414A37" w:rsidP="00414A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</w:pPr>
      <w:r w:rsidRPr="00414A3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  <w:t>Развиваем внимание и концентрацию</w:t>
      </w:r>
      <w:r w:rsidRPr="00414A3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  <w:br/>
      </w:r>
    </w:p>
    <w:p w:rsidR="00414A37" w:rsidRPr="00414A37" w:rsidRDefault="00414A37" w:rsidP="00414A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A3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t>Зеркало</w:t>
      </w:r>
      <w:r w:rsidRPr="00414A3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br/>
      </w:r>
      <w:r w:rsidRPr="00414A3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будто бы смотрится в зеркало. Вы - взрослый - его отражение. Постарайтесь синхронно выполнять любые движения: медленно ходить по комнате, подпрыгивать, разводить руки, строить гримасы и смешные рожицы, не дотрагиваясь друг до друга. Через пару минут меняемся ролями.</w:t>
      </w:r>
    </w:p>
    <w:p w:rsidR="00BC1992" w:rsidRDefault="00BC1992" w:rsidP="00414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47" w:rsidRDefault="00810D47" w:rsidP="00414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E03" w:rsidRPr="00B22E03" w:rsidRDefault="00B22E03" w:rsidP="00B22E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</w:pPr>
      <w:r w:rsidRPr="00B22E03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  <w:lastRenderedPageBreak/>
        <w:t>Развиваем навыки ориентации в пространстве</w:t>
      </w:r>
    </w:p>
    <w:p w:rsidR="00B22E03" w:rsidRPr="00B22E03" w:rsidRDefault="00B22E03" w:rsidP="00B22E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2E03" w:rsidRPr="00B22E03" w:rsidRDefault="00B22E03" w:rsidP="00B22E03">
      <w:pPr>
        <w:spacing w:after="0" w:line="240" w:lineRule="auto"/>
        <w:textAlignment w:val="top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B22E03">
        <w:rPr>
          <w:rFonts w:ascii="Open Sans" w:eastAsia="Times New Roman" w:hAnsi="Open Sans" w:cs="Times New Roman"/>
          <w:b/>
          <w:bCs/>
          <w:color w:val="244061" w:themeColor="accent1" w:themeShade="80"/>
          <w:sz w:val="27"/>
        </w:rPr>
        <w:t>Автомобиль</w:t>
      </w:r>
      <w:r w:rsidRPr="00B22E03">
        <w:rPr>
          <w:rFonts w:ascii="Open Sans" w:eastAsia="Times New Roman" w:hAnsi="Open Sans" w:cs="Times New Roman"/>
          <w:b/>
          <w:bCs/>
          <w:color w:val="244061" w:themeColor="accent1" w:themeShade="80"/>
          <w:sz w:val="27"/>
          <w:szCs w:val="27"/>
        </w:rPr>
        <w:br/>
      </w:r>
      <w:r w:rsidRPr="00B22E03">
        <w:rPr>
          <w:rFonts w:ascii="Open Sans" w:eastAsia="Times New Roman" w:hAnsi="Open Sans" w:cs="Times New Roman"/>
          <w:color w:val="000000"/>
          <w:sz w:val="27"/>
          <w:szCs w:val="27"/>
        </w:rPr>
        <w:t>Расставьте столы, стулья и другие предметы по комнате. Легенда: ты - автомобиль, который едет темной ночью. У него не работают фары, но навигатор ему подсказывает путь. Ребенок «едет» с закрытыми глазами, а взрослый подсказывает путь. Потом поменяйтесь ролями. Для усложнения задания можно двигаться по полосе препятствий назад. Возможно, кому-то будет интересно посчитать, сколько раз автомобиль врезался.</w:t>
      </w:r>
    </w:p>
    <w:p w:rsidR="00B22E03" w:rsidRDefault="00B22E03" w:rsidP="00414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E03" w:rsidRDefault="00B22E03" w:rsidP="00414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47" w:rsidRPr="00414A37" w:rsidRDefault="00810D47" w:rsidP="00414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 </w:t>
      </w:r>
      <w:hyperlink r:id="rId5" w:history="1">
        <w:r>
          <w:rPr>
            <w:rStyle w:val="a6"/>
          </w:rPr>
          <w:t>https://www.kp.ru/putevoditel/sovety-dlya-roditelej/igry-dlya-detej-i-vzroslykh/</w:t>
        </w:r>
      </w:hyperlink>
    </w:p>
    <w:sectPr w:rsidR="00810D47" w:rsidRPr="00414A37" w:rsidSect="00414A37">
      <w:pgSz w:w="11906" w:h="16838"/>
      <w:pgMar w:top="851" w:right="851" w:bottom="851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201"/>
    <w:multiLevelType w:val="multilevel"/>
    <w:tmpl w:val="5CC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842AC"/>
    <w:multiLevelType w:val="hybridMultilevel"/>
    <w:tmpl w:val="3F6EA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37"/>
    <w:rsid w:val="00414A37"/>
    <w:rsid w:val="006C2846"/>
    <w:rsid w:val="00810D47"/>
    <w:rsid w:val="00A00416"/>
    <w:rsid w:val="00A978FB"/>
    <w:rsid w:val="00B22E03"/>
    <w:rsid w:val="00BC1992"/>
    <w:rsid w:val="00C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B93AA-B506-4162-8C79-FC2A342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92"/>
  </w:style>
  <w:style w:type="paragraph" w:styleId="2">
    <w:name w:val="heading 2"/>
    <w:basedOn w:val="a"/>
    <w:link w:val="20"/>
    <w:uiPriority w:val="9"/>
    <w:qFormat/>
    <w:rsid w:val="0041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A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14A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10D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1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8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60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98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3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0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59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p.ru/putevoditel/sovety-dlya-roditelej/igry-dlya-detej-i-vzrosly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2</cp:revision>
  <dcterms:created xsi:type="dcterms:W3CDTF">2020-04-10T07:59:00Z</dcterms:created>
  <dcterms:modified xsi:type="dcterms:W3CDTF">2020-04-10T07:59:00Z</dcterms:modified>
</cp:coreProperties>
</file>