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E5D" w:rsidRDefault="00272E5D" w:rsidP="004C01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для родителей.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3969"/>
        <w:gridCol w:w="8135"/>
      </w:tblGrid>
      <w:tr w:rsidR="00EE0905" w:rsidTr="00E71CA0">
        <w:tc>
          <w:tcPr>
            <w:tcW w:w="1526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1984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3969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135" w:type="dxa"/>
          </w:tcPr>
          <w:p w:rsidR="00272E5D" w:rsidRPr="00272E5D" w:rsidRDefault="00272E5D" w:rsidP="00272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EE0905" w:rsidTr="00E71CA0">
        <w:trPr>
          <w:trHeight w:val="2530"/>
        </w:trPr>
        <w:tc>
          <w:tcPr>
            <w:tcW w:w="1526" w:type="dxa"/>
            <w:vMerge w:val="restart"/>
          </w:tcPr>
          <w:p w:rsidR="00EE0905" w:rsidRPr="00EE0905" w:rsidRDefault="00941785" w:rsidP="004E4D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17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«Вот и стали мы на год взрослее»</w:t>
            </w:r>
          </w:p>
        </w:tc>
        <w:tc>
          <w:tcPr>
            <w:tcW w:w="1984" w:type="dxa"/>
            <w:vMerge w:val="restart"/>
          </w:tcPr>
          <w:p w:rsidR="00EE0905" w:rsidRPr="00272E5D" w:rsidRDefault="00941785" w:rsidP="004E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785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содержания образовательной деятельности в НОД в зависимости от тех результатов в работе с детьми, которые   получили к концу года. Усилить те направления работы с детьми, которые вызывали у них сложность или оказались не в полной мере реализованы в соответствии с требованиями программы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Математика</w:t>
            </w:r>
          </w:p>
          <w:p w:rsidR="00941785" w:rsidRDefault="0094178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"Измерение жидких тел"</w:t>
            </w:r>
          </w:p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41785" w:rsidRPr="00941785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мыслить, рассуждать, самостоятельно формулировать вопросы и отвечать на них. Упражнять в умении измерять объем жидких тел с помощью условной мерки, упражнять в количественном и порядковом счёте, пространственной ориентировке, упорядочении палочек по длине.</w:t>
            </w:r>
          </w:p>
        </w:tc>
        <w:tc>
          <w:tcPr>
            <w:tcW w:w="8135" w:type="dxa"/>
          </w:tcPr>
          <w:p w:rsidR="00931FE1" w:rsidRDefault="00941785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3700C">
              <w:rPr>
                <w:rFonts w:ascii="Times New Roman" w:hAnsi="Times New Roman" w:cs="Times New Roman"/>
                <w:sz w:val="24"/>
                <w:szCs w:val="24"/>
              </w:rPr>
              <w:t>Налить два стакана воды (в одном стакане воды меньше и стаканы разного объёма).</w:t>
            </w:r>
          </w:p>
          <w:p w:rsidR="0073700C" w:rsidRDefault="0073700C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 условную мерку взять ложку.</w:t>
            </w:r>
          </w:p>
          <w:p w:rsidR="0073700C" w:rsidRDefault="0073700C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-приготовить фишки</w:t>
            </w:r>
          </w:p>
          <w:p w:rsidR="0073700C" w:rsidRDefault="0073700C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-берем один стакан с водой и измеряем условной меркой объем воды, одновременно с каждой ложкой откладываем фишку.</w:t>
            </w:r>
          </w:p>
          <w:p w:rsidR="0073700C" w:rsidRDefault="0073700C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-тоже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проделываем со вторым стаканом</w:t>
            </w:r>
          </w:p>
          <w:p w:rsidR="0073700C" w:rsidRDefault="0073700C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-сравниваем количество фишек.</w:t>
            </w:r>
          </w:p>
          <w:p w:rsidR="0073700C" w:rsidRDefault="0073700C" w:rsidP="006363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FE1" w:rsidRPr="00272E5D" w:rsidRDefault="0073700C" w:rsidP="00260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6275" cy="1690807"/>
                  <wp:effectExtent l="0" t="0" r="0" b="5080"/>
                  <wp:docPr id="2" name="Рисунок 2" descr="C:\Users\леново\Desktop\IMG_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ово\Desktop\IMG_5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09"/>
                          <a:stretch/>
                        </pic:blipFill>
                        <pic:spPr bwMode="auto">
                          <a:xfrm>
                            <a:off x="0" y="0"/>
                            <a:ext cx="4486275" cy="169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905" w:rsidTr="00E71CA0"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Познание</w:t>
            </w:r>
          </w:p>
          <w:p w:rsidR="00941785" w:rsidRDefault="00941785" w:rsidP="005865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«Вот и стали мы на год взрослее»</w:t>
            </w:r>
          </w:p>
          <w:p w:rsidR="00EE0905" w:rsidRPr="003935F3" w:rsidRDefault="00EE0905" w:rsidP="00272E5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5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86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41785" w:rsidRPr="0094178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 содержания образовательной деятельности  в НОД в зависимости от  тех результатов в работе с детьми, которые получили к концу года. Усилить те направления работы с детьми, которые вызывали у них сложность или оказались не в полной мере реализованы в соответствии с требованиями программы.</w:t>
            </w:r>
          </w:p>
        </w:tc>
        <w:tc>
          <w:tcPr>
            <w:tcW w:w="8135" w:type="dxa"/>
          </w:tcPr>
          <w:p w:rsidR="008F6740" w:rsidRDefault="003935F3" w:rsidP="00941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«Вот и стали мы на год взрослей»</w:t>
            </w:r>
          </w:p>
          <w:p w:rsidR="003935F3" w:rsidRDefault="003935F3" w:rsidP="00941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E2185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https://www.youtube.com/watch?v=lwiDLaEVSfI</w:t>
              </w:r>
            </w:hyperlink>
          </w:p>
          <w:p w:rsidR="003935F3" w:rsidRPr="00272E5D" w:rsidRDefault="003935F3" w:rsidP="00941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905" w:rsidTr="00E71CA0">
        <w:trPr>
          <w:trHeight w:val="2478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Развитие речи</w:t>
            </w:r>
          </w:p>
          <w:p w:rsidR="00941785" w:rsidRDefault="00941785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Составление сюжетного рассказа по набору игрушек </w:t>
            </w:r>
          </w:p>
          <w:p w:rsidR="00ED5E06" w:rsidRDefault="00EE0905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941785" w:rsidRPr="00941785">
              <w:rPr>
                <w:rFonts w:ascii="Times New Roman" w:hAnsi="Times New Roman" w:cs="Times New Roman"/>
                <w:bCs/>
                <w:sz w:val="24"/>
                <w:szCs w:val="24"/>
              </w:rPr>
              <w:t>учить составлять сюжетный рассказ, выбирая для него соответствующих персонажей (игрушки); давать описание и характеристику персонажей, вводить в повествование диалог.</w:t>
            </w: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D5E06" w:rsidRDefault="00ED5E06" w:rsidP="000643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0905" w:rsidRPr="00EE0905" w:rsidRDefault="00EE090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35" w:type="dxa"/>
          </w:tcPr>
          <w:p w:rsidR="00CF49D1" w:rsidRPr="004E4D58" w:rsidRDefault="003935F3" w:rsidP="00DC6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4825" cy="3236119"/>
                  <wp:effectExtent l="0" t="0" r="0" b="2540"/>
                  <wp:docPr id="6" name="Рисунок 6" descr="C:\Users\леново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ово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2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EBB" w:rsidTr="00DC6872">
        <w:trPr>
          <w:trHeight w:val="281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90EBB" w:rsidRDefault="00090EBB" w:rsidP="000643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бучение грамоте</w:t>
            </w:r>
          </w:p>
          <w:p w:rsidR="00941785" w:rsidRDefault="00941785" w:rsidP="00272E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«Различение на слух звуков [в], [</w:t>
            </w:r>
            <w:proofErr w:type="gramStart"/>
            <w:r w:rsidRPr="00941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proofErr w:type="gramEnd"/>
            <w:r w:rsidRPr="00941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]» </w:t>
            </w:r>
          </w:p>
          <w:p w:rsidR="00090EBB" w:rsidRPr="00E3156F" w:rsidRDefault="00090EBB" w:rsidP="00272E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4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="00941785" w:rsidRPr="00941785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умение детей разли</w:t>
            </w:r>
            <w:r w:rsidR="00941785">
              <w:rPr>
                <w:rFonts w:ascii="Times New Roman" w:hAnsi="Times New Roman" w:cs="Times New Roman"/>
                <w:bCs/>
                <w:sz w:val="24"/>
                <w:szCs w:val="24"/>
              </w:rPr>
              <w:t>чать на слух звуки [в], [</w:t>
            </w:r>
            <w:proofErr w:type="gramStart"/>
            <w:r w:rsidR="00941785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gramEnd"/>
            <w:r w:rsidR="00941785">
              <w:rPr>
                <w:rFonts w:ascii="Times New Roman" w:hAnsi="Times New Roman" w:cs="Times New Roman"/>
                <w:bCs/>
                <w:sz w:val="24"/>
                <w:szCs w:val="24"/>
              </w:rPr>
              <w:t>]; за</w:t>
            </w:r>
            <w:r w:rsidR="00941785" w:rsidRPr="00941785">
              <w:rPr>
                <w:rFonts w:ascii="Times New Roman" w:hAnsi="Times New Roman" w:cs="Times New Roman"/>
                <w:bCs/>
                <w:sz w:val="24"/>
                <w:szCs w:val="24"/>
              </w:rPr>
              <w:t>креплять понятие «мягкие и твердые соглас</w:t>
            </w:r>
            <w:r w:rsidR="00941785">
              <w:rPr>
                <w:rFonts w:ascii="Times New Roman" w:hAnsi="Times New Roman" w:cs="Times New Roman"/>
                <w:bCs/>
                <w:sz w:val="24"/>
                <w:szCs w:val="24"/>
              </w:rPr>
              <w:t>ные»; продолжать упраж</w:t>
            </w:r>
            <w:r w:rsidR="00941785" w:rsidRPr="00941785">
              <w:rPr>
                <w:rFonts w:ascii="Times New Roman" w:hAnsi="Times New Roman" w:cs="Times New Roman"/>
                <w:bCs/>
                <w:sz w:val="24"/>
                <w:szCs w:val="24"/>
              </w:rPr>
              <w:t>нять в выделении первого и последнего звука в словах; упражнять в делении слов на слоги.</w:t>
            </w:r>
          </w:p>
        </w:tc>
        <w:tc>
          <w:tcPr>
            <w:tcW w:w="8135" w:type="dxa"/>
          </w:tcPr>
          <w:p w:rsidR="00090EBB" w:rsidRDefault="00090EBB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17">
              <w:rPr>
                <w:rFonts w:ascii="Times New Roman" w:hAnsi="Times New Roman" w:cs="Times New Roman"/>
                <w:sz w:val="24"/>
                <w:szCs w:val="24"/>
              </w:rPr>
              <w:t>Комплекс артикуляционной гимнасти</w:t>
            </w:r>
            <w:r w:rsidRPr="00064317">
              <w:rPr>
                <w:rFonts w:ascii="Times New Roman" w:hAnsi="Times New Roman" w:cs="Times New Roman"/>
                <w:sz w:val="24"/>
                <w:szCs w:val="24"/>
              </w:rPr>
              <w:softHyphen/>
              <w:t>ки:</w:t>
            </w:r>
          </w:p>
          <w:p w:rsidR="0094330E" w:rsidRDefault="00090EBB" w:rsidP="0093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9D1">
              <w:rPr>
                <w:noProof/>
                <w:lang w:eastAsia="ru-RU"/>
              </w:rPr>
              <w:drawing>
                <wp:inline distT="0" distB="0" distL="0" distR="0" wp14:anchorId="26DD9D1C" wp14:editId="1EE10E0B">
                  <wp:extent cx="3533775" cy="1838325"/>
                  <wp:effectExtent l="0" t="0" r="9525" b="9525"/>
                  <wp:docPr id="5" name="Рисунок 5" descr="Ð°ÑÑÐ¸ÐºÑÐ»ÑÑÐ¸Ð¾Ð½Ð½ÑÐµ ÑÐ¿ÑÐ°Ð¶Ð½ÐµÐ½Ð¸Ñ. Ð Ð¾Ð´Ð¸ÑÐµÐ»ÑÐ¼. Ð¿Ð¾Ð»ÐµÐ·Ð½Ð¾ Ð·Ð½Ð°ÑÑ. Ð¿Ð¾Ð»ÐµÐ·Ð½Ð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°ÑÑÐ¸ÐºÑÐ»ÑÑÐ¸Ð¾Ð½Ð½ÑÐµ ÑÐ¿ÑÐ°Ð¶Ð½ÐµÐ½Ð¸Ñ. Ð Ð¾Ð´Ð¸ÑÐµÐ»ÑÐ¼. Ð¿Ð¾Ð»ÐµÐ·Ð½Ð¾ Ð·Ð½Ð°ÑÑ. Ð¿Ð¾Ð»ÐµÐ·Ð½Ð¾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r="5134" b="66406"/>
                          <a:stretch/>
                        </pic:blipFill>
                        <pic:spPr bwMode="auto">
                          <a:xfrm>
                            <a:off x="0" y="0"/>
                            <a:ext cx="35337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D58" w:rsidRPr="004E4D58" w:rsidRDefault="004E4D58" w:rsidP="004E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«Поймай звук»- Взрослый произносит звуки гласные и согласные. Ребёнок должен хлопнуть в ладоши «поймать» гласный (согласный) звук.</w:t>
            </w:r>
          </w:p>
          <w:p w:rsidR="004E4D58" w:rsidRPr="004E4D58" w:rsidRDefault="004E4D58" w:rsidP="004E4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«Найди картинку» - Ребенку предлагается набор разных предметных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артинок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, необходимо выбрать картинк</w:t>
            </w:r>
            <w:r w:rsidR="00941785">
              <w:rPr>
                <w:rFonts w:ascii="Times New Roman" w:hAnsi="Times New Roman" w:cs="Times New Roman"/>
                <w:sz w:val="24"/>
                <w:szCs w:val="24"/>
              </w:rPr>
              <w:t>у с определенным звуком (в-ф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90EBB" w:rsidRDefault="004E4D58" w:rsidP="0006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«Назови слово</w:t>
            </w:r>
            <w:proofErr w:type="gramStart"/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енку предлагает</w:t>
            </w:r>
            <w:r w:rsidR="00941785">
              <w:rPr>
                <w:rFonts w:ascii="Times New Roman" w:hAnsi="Times New Roman" w:cs="Times New Roman"/>
                <w:sz w:val="24"/>
                <w:szCs w:val="24"/>
              </w:rPr>
              <w:t>ся буква (в-ф</w:t>
            </w:r>
            <w:r w:rsidRPr="004E4D58">
              <w:rPr>
                <w:rFonts w:ascii="Times New Roman" w:hAnsi="Times New Roman" w:cs="Times New Roman"/>
                <w:sz w:val="24"/>
                <w:szCs w:val="24"/>
              </w:rPr>
              <w:t>), ему необходимо назвать слова с этой буквой.</w:t>
            </w:r>
          </w:p>
        </w:tc>
      </w:tr>
      <w:tr w:rsidR="00090EBB" w:rsidTr="00E71CA0">
        <w:trPr>
          <w:trHeight w:val="1557"/>
        </w:trPr>
        <w:tc>
          <w:tcPr>
            <w:tcW w:w="1526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90EBB" w:rsidRPr="00272E5D" w:rsidRDefault="00090EBB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90EBB" w:rsidRPr="00E3156F" w:rsidRDefault="00090EBB" w:rsidP="00090E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Знакомство с книжной культурой и художественной литературой</w:t>
            </w:r>
          </w:p>
          <w:p w:rsidR="00941785" w:rsidRDefault="00941785" w:rsidP="0094330E">
            <w:pPr>
              <w:pStyle w:val="a4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41785">
              <w:rPr>
                <w:rFonts w:ascii="Times New Roman" w:eastAsiaTheme="minorHAnsi" w:hAnsi="Times New Roman"/>
                <w:b/>
                <w:sz w:val="24"/>
                <w:szCs w:val="24"/>
              </w:rPr>
              <w:t>Литературная итоговая викторина «Наши любимые книги»</w:t>
            </w:r>
          </w:p>
          <w:p w:rsidR="00090EBB" w:rsidRPr="0094330E" w:rsidRDefault="00090EBB" w:rsidP="0094330E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94330E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="0094330E" w:rsidRPr="006D36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41785" w:rsidRPr="00941785">
              <w:rPr>
                <w:rFonts w:ascii="Times New Roman" w:eastAsiaTheme="minorHAnsi" w:hAnsi="Times New Roman"/>
                <w:bCs/>
                <w:sz w:val="24"/>
                <w:szCs w:val="24"/>
              </w:rPr>
              <w:t>закрепить знания о прочитанных литературных произведений, о жанровых особенностях сказки, рассказа стихотворения</w:t>
            </w:r>
            <w:proofErr w:type="gramStart"/>
            <w:r w:rsidR="00941785" w:rsidRPr="00941785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941785" w:rsidRPr="00941785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произведениях малых фольклорных форм; формировать образность речи: умение понимать переносное значение пословиц, применять пословицы в соответствующей речевой ситуации.</w:t>
            </w:r>
          </w:p>
        </w:tc>
        <w:tc>
          <w:tcPr>
            <w:tcW w:w="8135" w:type="dxa"/>
          </w:tcPr>
          <w:p w:rsidR="00EB46E1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знания сказок и их героев</w:t>
            </w:r>
          </w:p>
          <w:p w:rsidR="003935F3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найди тень</w:t>
            </w:r>
          </w:p>
          <w:p w:rsidR="003935F3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F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95247" cy="2257425"/>
                  <wp:effectExtent l="0" t="0" r="5080" b="0"/>
                  <wp:docPr id="8" name="Рисунок 8" descr="http://3.bp.blogspot.com/-xY3ml13Aj40/UR2DcLR-CbI/AAAAAAAAA-Y/IEjy-G9QsDs/s1600/12naidi-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xY3ml13Aj40/UR2DcLR-CbI/AAAAAAAAA-Y/IEjy-G9QsDs/s1600/12naidi-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47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5F3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из какой сказки</w:t>
            </w:r>
          </w:p>
          <w:p w:rsidR="003935F3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F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82800" cy="1562100"/>
                  <wp:effectExtent l="0" t="0" r="0" b="0"/>
                  <wp:docPr id="9" name="Рисунок 9" descr="http://images.myshared.ru/95/1397225/slide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myshared.ru/95/1397225/slide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5F3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-отгадай сказку</w:t>
            </w:r>
          </w:p>
          <w:p w:rsidR="003935F3" w:rsidRPr="00064317" w:rsidRDefault="003935F3" w:rsidP="00EB4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5F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47850" cy="1385888"/>
                  <wp:effectExtent l="0" t="0" r="0" b="5080"/>
                  <wp:docPr id="10" name="Рисунок 10" descr="https://ds05.infourok.ru/uploads/ex/11a7/00030b5e-86d96a2e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11a7/00030b5e-86d96a2e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46" cy="13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905" w:rsidTr="00E71CA0">
        <w:trPr>
          <w:trHeight w:val="4203"/>
        </w:trPr>
        <w:tc>
          <w:tcPr>
            <w:tcW w:w="1526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0905" w:rsidRPr="00272E5D" w:rsidRDefault="00EE0905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E0905" w:rsidRPr="00E3156F" w:rsidRDefault="00EE0905" w:rsidP="00272E5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156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Художественно-эстетическое развитие</w:t>
            </w:r>
          </w:p>
          <w:p w:rsidR="00EE0905" w:rsidRPr="00703028" w:rsidRDefault="0063639E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4804F5">
              <w:rPr>
                <w:rFonts w:ascii="Times New Roman" w:hAnsi="Times New Roman" w:cs="Times New Roman"/>
                <w:b/>
                <w:sz w:val="24"/>
                <w:szCs w:val="24"/>
              </w:rPr>
              <w:t>рисуем ладошками</w:t>
            </w:r>
          </w:p>
          <w:p w:rsidR="00E71CA0" w:rsidRPr="00777F90" w:rsidRDefault="00EE0905" w:rsidP="00FB0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  <w:r w:rsidRPr="007030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804F5">
              <w:t xml:space="preserve"> </w:t>
            </w:r>
            <w:r w:rsidR="004804F5" w:rsidRPr="004804F5">
              <w:rPr>
                <w:rFonts w:ascii="Times New Roman" w:hAnsi="Times New Roman" w:cs="Times New Roman"/>
                <w:sz w:val="24"/>
                <w:szCs w:val="24"/>
              </w:rPr>
              <w:t>Познакомить с возможностью создания образов, символов и эмблем на основе одинаковых элементов. Формировать умение вырезать изображение по сложному контуру (кисть руки). Вызвать интерес к собственной руке. Развивать воображение.</w:t>
            </w: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CA0" w:rsidRDefault="005E1CA0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0905" w:rsidRPr="00703028" w:rsidRDefault="00EE0905" w:rsidP="00703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5" w:type="dxa"/>
          </w:tcPr>
          <w:p w:rsidR="00FB09FB" w:rsidRDefault="00EE090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04F5">
              <w:rPr>
                <w:rFonts w:ascii="Times New Roman" w:hAnsi="Times New Roman" w:cs="Times New Roman"/>
                <w:sz w:val="24"/>
                <w:szCs w:val="24"/>
              </w:rPr>
              <w:t>Образцы рисунков</w:t>
            </w:r>
          </w:p>
          <w:p w:rsidR="004804F5" w:rsidRDefault="004804F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4F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09775" cy="1446633"/>
                  <wp:effectExtent l="0" t="0" r="0" b="1270"/>
                  <wp:docPr id="12" name="Рисунок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04F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28800" cy="1371600"/>
                  <wp:effectExtent l="0" t="0" r="0" b="0"/>
                  <wp:docPr id="13" name="Рисунок 1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72" cy="137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4F5" w:rsidRDefault="004804F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4F5" w:rsidRDefault="004804F5" w:rsidP="0077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EB390" wp14:editId="7D1D567A">
                  <wp:extent cx="1724025" cy="1724025"/>
                  <wp:effectExtent l="0" t="0" r="9525" b="9525"/>
                  <wp:docPr id="14" name="Рисунок 1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9B2A405" wp14:editId="181759B9">
                  <wp:extent cx="1952625" cy="1162050"/>
                  <wp:effectExtent l="0" t="0" r="9525" b="0"/>
                  <wp:docPr id="15" name="Рисунок 1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76"/>
                          <a:stretch/>
                        </pic:blipFill>
                        <pic:spPr bwMode="auto">
                          <a:xfrm>
                            <a:off x="0" y="0"/>
                            <a:ext cx="1952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0905" w:rsidRPr="00272E5D" w:rsidRDefault="00EE0905" w:rsidP="00E71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CA0" w:rsidTr="00E71CA0">
        <w:trPr>
          <w:trHeight w:val="837"/>
        </w:trPr>
        <w:tc>
          <w:tcPr>
            <w:tcW w:w="1526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E1CA0" w:rsidRPr="00272E5D" w:rsidRDefault="005E1CA0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E1CA0" w:rsidRPr="00703028" w:rsidRDefault="00AF5781" w:rsidP="007030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Конструирование.</w:t>
            </w:r>
          </w:p>
          <w:p w:rsidR="005E1CA0" w:rsidRDefault="005E1CA0" w:rsidP="00FB0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="003935F3">
              <w:rPr>
                <w:rFonts w:ascii="Times New Roman" w:hAnsi="Times New Roman" w:cs="Times New Roman"/>
                <w:b/>
                <w:sz w:val="24"/>
                <w:szCs w:val="24"/>
              </w:rPr>
              <w:t>Бабочка</w:t>
            </w:r>
          </w:p>
          <w:p w:rsidR="00FB09FB" w:rsidRDefault="00FB09FB" w:rsidP="00FB0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FB09FB">
              <w:rPr>
                <w:rFonts w:ascii="Times New Roman" w:hAnsi="Times New Roman" w:cs="Times New Roman"/>
                <w:sz w:val="24"/>
                <w:szCs w:val="24"/>
              </w:rPr>
              <w:t>упражнять в изготовлении в технике оригами.</w:t>
            </w:r>
          </w:p>
          <w:p w:rsidR="00AF5781" w:rsidRDefault="00AF5781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CA0" w:rsidRPr="00AF5781" w:rsidRDefault="00E71CA0" w:rsidP="00D567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35" w:type="dxa"/>
          </w:tcPr>
          <w:p w:rsidR="00D5679A" w:rsidRDefault="003935F3" w:rsidP="00D5679A">
            <w:pPr>
              <w:rPr>
                <w:noProof/>
                <w:lang w:eastAsia="ru-RU"/>
              </w:rPr>
            </w:pPr>
            <w:r w:rsidRPr="003935F3">
              <w:rPr>
                <w:noProof/>
                <w:lang w:eastAsia="ru-RU"/>
              </w:rPr>
              <w:drawing>
                <wp:inline distT="0" distB="0" distL="0" distR="0">
                  <wp:extent cx="1819275" cy="2465227"/>
                  <wp:effectExtent l="0" t="0" r="0" b="0"/>
                  <wp:docPr id="11" name="Рисунок 11" descr="https://ds04.infourok.ru/uploads/ex/0bdd/0017ed24-c66cf51b/hello_html_2a10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bdd/0017ed24-c66cf51b/hello_html_2a10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85" cy="246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6740">
              <w:rPr>
                <w:noProof/>
                <w:lang w:eastAsia="ru-RU"/>
              </w:rPr>
              <w:t xml:space="preserve"> </w:t>
            </w:r>
          </w:p>
          <w:p w:rsidR="004804F5" w:rsidRDefault="004804F5" w:rsidP="00D5679A">
            <w:pPr>
              <w:rPr>
                <w:noProof/>
                <w:lang w:eastAsia="ru-RU"/>
              </w:rPr>
            </w:pPr>
          </w:p>
          <w:p w:rsidR="004804F5" w:rsidRPr="00D5679A" w:rsidRDefault="004804F5" w:rsidP="00D5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F3CD3" w:rsidTr="001C3EB8">
        <w:tc>
          <w:tcPr>
            <w:tcW w:w="1526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F3CD3" w:rsidRPr="00272E5D" w:rsidRDefault="002F3CD3" w:rsidP="0027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4" w:type="dxa"/>
            <w:gridSpan w:val="2"/>
          </w:tcPr>
          <w:p w:rsidR="002F3CD3" w:rsidRDefault="002F3CD3" w:rsidP="002F3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задания</w:t>
            </w:r>
          </w:p>
          <w:p w:rsidR="002F3CD3" w:rsidRDefault="002F3CD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CD3" w:rsidRDefault="004804F5" w:rsidP="007A7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4F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6B11C9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2115185</wp:posOffset>
                      </wp:positionV>
                      <wp:extent cx="2374265" cy="1403985"/>
                      <wp:effectExtent l="0" t="0" r="13335" b="2794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04F5" w:rsidRDefault="004804F5">
                                  <w:r w:rsidRPr="004804F5">
                                    <w:t>Определи, какой звук ты услышал и найди его место в слове, твёрдый обозначь синим, а мягкий — зелёным цветом.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61.7pt;margin-top:166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EXFxx/fAAAACwEA&#10;AA8AAAAAAAAAAAAAAAAAmAQAAGRycy9kb3ducmV2LnhtbFBLBQYAAAAABAAEAPMAAACkBQAAAAA=&#10;">
                      <v:textbox style="mso-fit-shape-to-text:t">
                        <w:txbxContent>
                          <w:p w:rsidR="004804F5" w:rsidRDefault="004804F5">
                            <w:r w:rsidRPr="004804F5">
                              <w:t>Определи, какой звук ты услышал и найди его место в слове, твёрдый обозначь синим, а мягкий — зелёным цветом.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3C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C1CB4" w:rsidRPr="00EC1CB4">
              <w:t xml:space="preserve"> </w:t>
            </w:r>
            <w:r w:rsidR="00EB46E1">
              <w:t xml:space="preserve">  </w:t>
            </w:r>
            <w:r w:rsidRPr="004804F5">
              <w:drawing>
                <wp:inline distT="0" distB="0" distL="0" distR="0">
                  <wp:extent cx="3057525" cy="4321942"/>
                  <wp:effectExtent l="19050" t="19050" r="9525" b="21590"/>
                  <wp:docPr id="17" name="Рисунок 17" descr="https://detraduga.ru/images/obuchalki/matematika/primat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etraduga.ru/images/obuchalki/matematika/primat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81" cy="43266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804F5">
              <w:drawing>
                <wp:inline distT="0" distB="0" distL="0" distR="0">
                  <wp:extent cx="3897630" cy="1587930"/>
                  <wp:effectExtent l="19050" t="19050" r="26670" b="12700"/>
                  <wp:docPr id="19" name="Рисунок 19" descr="https://ds02.infourok.ru/uploads/ex/0517/00058356-7a7dd3ff/hello_html_3737cb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2.infourok.ru/uploads/ex/0517/00058356-7a7dd3ff/hello_html_3737cb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27" cy="1591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9B3" w:rsidRDefault="007A79B3" w:rsidP="002F3C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2E5D" w:rsidRPr="00272E5D" w:rsidRDefault="00272E5D" w:rsidP="00EC1CB4">
      <w:pPr>
        <w:rPr>
          <w:rFonts w:ascii="Times New Roman" w:hAnsi="Times New Roman" w:cs="Times New Roman"/>
          <w:sz w:val="28"/>
          <w:szCs w:val="28"/>
        </w:rPr>
      </w:pPr>
    </w:p>
    <w:sectPr w:rsidR="00272E5D" w:rsidRPr="00272E5D" w:rsidSect="00272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80A17"/>
    <w:multiLevelType w:val="hybridMultilevel"/>
    <w:tmpl w:val="832A6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00A2D"/>
    <w:multiLevelType w:val="hybridMultilevel"/>
    <w:tmpl w:val="27402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10B98"/>
    <w:multiLevelType w:val="hybridMultilevel"/>
    <w:tmpl w:val="B844B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B"/>
    <w:rsid w:val="00064317"/>
    <w:rsid w:val="00090EBB"/>
    <w:rsid w:val="001158BC"/>
    <w:rsid w:val="001A2E9B"/>
    <w:rsid w:val="00260828"/>
    <w:rsid w:val="00272E5D"/>
    <w:rsid w:val="002F3CD3"/>
    <w:rsid w:val="00304A63"/>
    <w:rsid w:val="003935F3"/>
    <w:rsid w:val="003C5451"/>
    <w:rsid w:val="004265EA"/>
    <w:rsid w:val="0046713F"/>
    <w:rsid w:val="004804F5"/>
    <w:rsid w:val="004C015E"/>
    <w:rsid w:val="004E4D58"/>
    <w:rsid w:val="0058653F"/>
    <w:rsid w:val="005E1CA0"/>
    <w:rsid w:val="006239BB"/>
    <w:rsid w:val="0063639E"/>
    <w:rsid w:val="006366CA"/>
    <w:rsid w:val="00703028"/>
    <w:rsid w:val="0073700C"/>
    <w:rsid w:val="00777F90"/>
    <w:rsid w:val="00787A92"/>
    <w:rsid w:val="007A79B3"/>
    <w:rsid w:val="008F6740"/>
    <w:rsid w:val="00931FE1"/>
    <w:rsid w:val="0093414F"/>
    <w:rsid w:val="00941785"/>
    <w:rsid w:val="0094330E"/>
    <w:rsid w:val="00AF5781"/>
    <w:rsid w:val="00BF23EB"/>
    <w:rsid w:val="00CF49D1"/>
    <w:rsid w:val="00D5679A"/>
    <w:rsid w:val="00DC6872"/>
    <w:rsid w:val="00E3156F"/>
    <w:rsid w:val="00E71CA0"/>
    <w:rsid w:val="00EB46E1"/>
    <w:rsid w:val="00EC1CB4"/>
    <w:rsid w:val="00ED5E06"/>
    <w:rsid w:val="00EE0905"/>
    <w:rsid w:val="00F17D6B"/>
    <w:rsid w:val="00FB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06431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D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E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D5E06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C545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77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lwiDLaEVSf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5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Эжен</dc:creator>
  <cp:keywords/>
  <dc:description/>
  <cp:lastModifiedBy>Windows User</cp:lastModifiedBy>
  <cp:revision>7</cp:revision>
  <dcterms:created xsi:type="dcterms:W3CDTF">2020-04-09T06:20:00Z</dcterms:created>
  <dcterms:modified xsi:type="dcterms:W3CDTF">2020-05-14T04:47:00Z</dcterms:modified>
</cp:coreProperties>
</file>