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1E" w:rsidRDefault="00A1081E" w:rsidP="00A1081E">
      <w:pPr>
        <w:jc w:val="center"/>
        <w:rPr>
          <w:rFonts w:ascii="Times New Roman" w:hAnsi="Times New Roman"/>
          <w:b/>
          <w:sz w:val="28"/>
          <w:szCs w:val="28"/>
        </w:rPr>
      </w:pPr>
      <w:r w:rsidRPr="00DF6640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Pr="00DF6640">
        <w:rPr>
          <w:rFonts w:ascii="Times New Roman" w:hAnsi="Times New Roman"/>
          <w:b/>
          <w:sz w:val="28"/>
          <w:szCs w:val="28"/>
        </w:rPr>
        <w:t xml:space="preserve"> «Весна в окно стучится…Что нам весна подарила»</w:t>
      </w:r>
    </w:p>
    <w:p w:rsidR="00A1081E" w:rsidRPr="00DF6640" w:rsidRDefault="00A1081E" w:rsidP="00A108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081E" w:rsidRDefault="00A1081E" w:rsidP="00A1081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5758C">
        <w:rPr>
          <w:b/>
        </w:rPr>
        <w:t>Лепка на тему: «По реке плывет кораблик»</w:t>
      </w:r>
    </w:p>
    <w:p w:rsidR="00A1081E" w:rsidRDefault="00A1081E" w:rsidP="00A1081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1081E" w:rsidRPr="00AA407B" w:rsidRDefault="00A1081E" w:rsidP="00A10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7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Программное содержание:</w:t>
      </w:r>
      <w:r w:rsidRPr="00AA40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Учить детей лепить кораблики из бруска пластилина, отрезая стекой лишнее и достраивая недостающее. Показать взаимосвязь способов лепки и конструирования из деталей. Вызвать интерес клепке. Обеспечить условия для свободного выбора детьми содержания и приемов техники лепки.</w:t>
      </w:r>
    </w:p>
    <w:p w:rsidR="00A1081E" w:rsidRPr="00AA407B" w:rsidRDefault="00A1081E" w:rsidP="00A10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7B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Материал:</w:t>
      </w:r>
      <w:r w:rsidRPr="00AA407B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пластилин разных цветов, трубочки, зубочистки, бусинки, салфетки, стеки.</w:t>
      </w:r>
    </w:p>
    <w:p w:rsidR="00A1081E" w:rsidRDefault="00A1081E" w:rsidP="00A1081E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1081E" w:rsidRPr="00B5758C" w:rsidRDefault="00A1081E" w:rsidP="00A1081E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/>
        </w:rPr>
      </w:pPr>
    </w:p>
    <w:p w:rsidR="00A1081E" w:rsidRDefault="00A1081E">
      <w:r>
        <w:rPr>
          <w:noProof/>
        </w:rPr>
        <w:drawing>
          <wp:inline distT="0" distB="0" distL="0" distR="0" wp14:anchorId="47664BBA" wp14:editId="3A73FC02">
            <wp:extent cx="3963290" cy="2905570"/>
            <wp:effectExtent l="19050" t="0" r="0" b="0"/>
            <wp:docPr id="13" name="Рисунок 13" descr="http://cdn01.ru/files/users/images/23/5c/235cd1705b7d40bc633406ac86c38c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23/5c/235cd1705b7d40bc633406ac86c38c3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90" cy="29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1E" w:rsidRPr="00A1081E" w:rsidRDefault="00A1081E" w:rsidP="00A1081E"/>
    <w:p w:rsidR="00A1081E" w:rsidRDefault="00A1081E" w:rsidP="00A1081E"/>
    <w:p w:rsidR="005563A3" w:rsidRDefault="00A1081E" w:rsidP="00A1081E">
      <w:pPr>
        <w:tabs>
          <w:tab w:val="left" w:pos="1830"/>
        </w:tabs>
      </w:pPr>
      <w:r>
        <w:tab/>
      </w: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Default="00A1081E" w:rsidP="00A1081E">
      <w:pPr>
        <w:tabs>
          <w:tab w:val="left" w:pos="1830"/>
        </w:tabs>
      </w:pPr>
    </w:p>
    <w:p w:rsidR="00A1081E" w:rsidRPr="00F80745" w:rsidRDefault="00A1081E" w:rsidP="00A108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0745">
        <w:rPr>
          <w:rFonts w:ascii="Times New Roman" w:hAnsi="Times New Roman"/>
          <w:b/>
          <w:sz w:val="24"/>
          <w:szCs w:val="24"/>
        </w:rPr>
        <w:t xml:space="preserve">Чтение </w:t>
      </w:r>
      <w:proofErr w:type="gramStart"/>
      <w:r w:rsidRPr="00F80745">
        <w:rPr>
          <w:rFonts w:ascii="Times New Roman" w:hAnsi="Times New Roman"/>
          <w:b/>
          <w:sz w:val="24"/>
          <w:szCs w:val="24"/>
        </w:rPr>
        <w:t>русской  народной</w:t>
      </w:r>
      <w:proofErr w:type="gramEnd"/>
      <w:r w:rsidRPr="00F80745">
        <w:rPr>
          <w:rFonts w:ascii="Times New Roman" w:hAnsi="Times New Roman"/>
          <w:b/>
          <w:sz w:val="24"/>
          <w:szCs w:val="24"/>
        </w:rPr>
        <w:t xml:space="preserve"> сказки  «</w:t>
      </w:r>
      <w:proofErr w:type="spellStart"/>
      <w:r w:rsidRPr="00F80745">
        <w:rPr>
          <w:rFonts w:ascii="Times New Roman" w:hAnsi="Times New Roman"/>
          <w:b/>
          <w:sz w:val="24"/>
          <w:szCs w:val="24"/>
        </w:rPr>
        <w:t>Жихарка</w:t>
      </w:r>
      <w:proofErr w:type="spellEnd"/>
      <w:r w:rsidRPr="00F80745">
        <w:rPr>
          <w:rFonts w:ascii="Times New Roman" w:hAnsi="Times New Roman"/>
          <w:b/>
          <w:sz w:val="24"/>
          <w:szCs w:val="24"/>
        </w:rPr>
        <w:t xml:space="preserve">» </w:t>
      </w:r>
    </w:p>
    <w:p w:rsidR="00A1081E" w:rsidRPr="00F80745" w:rsidRDefault="00A1081E" w:rsidP="00A108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470">
        <w:rPr>
          <w:rFonts w:ascii="Times New Roman" w:hAnsi="Times New Roman"/>
          <w:b/>
          <w:sz w:val="24"/>
          <w:szCs w:val="24"/>
        </w:rPr>
        <w:t>Программное содержание: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0745">
        <w:rPr>
          <w:rFonts w:ascii="Times New Roman" w:hAnsi="Times New Roman"/>
          <w:sz w:val="24"/>
          <w:szCs w:val="24"/>
        </w:rPr>
        <w:t>Учить детей замечать образные слова и выражения в тексте; закреплять умение подбирать синонимы; учить понимать содержание погово</w:t>
      </w:r>
      <w:r>
        <w:rPr>
          <w:rFonts w:ascii="Times New Roman" w:hAnsi="Times New Roman"/>
          <w:sz w:val="24"/>
          <w:szCs w:val="24"/>
        </w:rPr>
        <w:t>рок, придумывать новые эпизоды.</w:t>
      </w:r>
    </w:p>
    <w:p w:rsidR="00A1081E" w:rsidRPr="00E35ECB" w:rsidRDefault="00A1081E" w:rsidP="00A1081E">
      <w:pPr>
        <w:shd w:val="clear" w:color="auto" w:fill="FFFFFF"/>
        <w:spacing w:before="67" w:after="67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E35EC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Русская сказка «</w:t>
      </w:r>
      <w:proofErr w:type="spellStart"/>
      <w:r w:rsidRPr="00E35EC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»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Жили-были в избушке кот, петух да маленький человечек —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Кот с петухом на охоту ходили, а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домовничал. Обед варил, стол накрывал, ложки раскладывал. Раскладывает да приговаривает: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Эта простая ложка —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эта простая ложка — Петина, а эта не простая, точеная, ручка золоченая, — это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Жихаркина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Никому ее не отдам.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прослышала лиса, что в избушке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хозяйничает, и захотелось ей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жихаркиного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мясца попробовать.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 да петух, как уходили на охоту, всегда велели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Жихарке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двери запирать. Запирал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двери. Все запирал, а один раз и забыл. Справил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дела, обед сварил, стол накрыл, стал ложки раскладывать да и говорит: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Эта простая ложка —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эта простая ложка — Петина, а эта не простая, точеная, ручка золоченая, —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Жихаркина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Никому ее не отдам.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хотел ее на стол положить, а по лестнице — топ-топ-топ.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идет!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Испугался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лавки соскочил, ложку на пол уронил — и поднимать некогда — да под печку и залез. А лиса в избушку вошла, глядь туда, глядь сюда — нет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Жихарки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«Постой же, — думает лиса, — ты мне сам скажешь, где сидишь».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 лиса к столу, стала ложки перебирать: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Эта ложка простая — Петина, эта ложка простая —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эта ложка не простая — точеная, ручка золоченая, — эту я себе возьму.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под печкой во весь голос: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Ай, ай, ай, не бери, тетенька, я не дам!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Вот ты где,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Подбежала лиса к печке, лапку в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подпечье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запустила,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Жихарку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вытащила, на спину перекинула — да в лес.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Домой прибежала, печку жарко истопила: хочет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Жихарку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изжарить да съесть.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 лиса лопату: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Садись, — говорит, —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маленький, да удаленький.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лопату сел, ручки-ножки растопырил — и в печку-то и нейдет.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так сидишь, — говорит лиса.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Повернулся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печи затылком, ручки-ножки растопырил — в печку-то и нейдет.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не так, — лиса говорит.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ты мне, тетенька, покажи, я ведь не умею.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Экой ты недогадливый! — лиса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Жихарку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лопаты сбросила, сама на лопату прыг, в кольцо свернулась, лапки спрятала, хвостом накрылась. А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толк в печку да заслонкой прикрыл, а сам скорей вон из избы да домой.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дома-то кот да петух плачут, рыдают: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Вот ложка простая —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 ложка простая — Петина, а нет ложки точеной, ручки золоченой, да и нет нашего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Жихарки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и нет нашего маленького!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лапкой слезы утирает, Петя крылышком подбирает.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по лестнице — тук-тук-тук.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бежит, громким голосом кричит: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вот и я! А лиса в печке сжарилась!</w:t>
      </w:r>
    </w:p>
    <w:p w:rsidR="00A1081E" w:rsidRPr="00E35ECB" w:rsidRDefault="00A1081E" w:rsidP="00A1081E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Обрадовались кот да петух. Ну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Жихарку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целовать! Ну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Жихарку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обнимать! И сейчас кот, петух и </w:t>
      </w:r>
      <w:proofErr w:type="spellStart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E35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избушке живут, нас в гости ждут.</w:t>
      </w:r>
    </w:p>
    <w:p w:rsidR="00A1081E" w:rsidRDefault="00A1081E" w:rsidP="00A1081E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/>
          <w:sz w:val="28"/>
          <w:szCs w:val="28"/>
        </w:rPr>
      </w:pPr>
    </w:p>
    <w:p w:rsidR="00A1081E" w:rsidRDefault="00A1081E" w:rsidP="00A1081E">
      <w:pPr>
        <w:tabs>
          <w:tab w:val="left" w:pos="1830"/>
        </w:tabs>
        <w:rPr>
          <w:rFonts w:ascii="Times New Roman" w:hAnsi="Times New Roman"/>
          <w:b/>
          <w:sz w:val="24"/>
          <w:szCs w:val="24"/>
        </w:rPr>
      </w:pPr>
      <w:r w:rsidRPr="003A069E">
        <w:rPr>
          <w:rFonts w:ascii="Times New Roman" w:hAnsi="Times New Roman"/>
          <w:b/>
          <w:sz w:val="24"/>
          <w:szCs w:val="24"/>
        </w:rPr>
        <w:t>Математическое развитие</w:t>
      </w:r>
    </w:p>
    <w:p w:rsidR="00A1081E" w:rsidRDefault="00A1081E" w:rsidP="00A1081E">
      <w:pPr>
        <w:tabs>
          <w:tab w:val="left" w:pos="1830"/>
        </w:tabs>
        <w:rPr>
          <w:rFonts w:ascii="Times New Roman" w:hAnsi="Times New Roman"/>
          <w:b/>
          <w:sz w:val="24"/>
          <w:szCs w:val="24"/>
        </w:rPr>
      </w:pPr>
    </w:p>
    <w:p w:rsidR="00A1081E" w:rsidRPr="004D2BE2" w:rsidRDefault="00A1081E" w:rsidP="00A1081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>Дидактическая игра «</w:t>
      </w:r>
      <w:r w:rsidRPr="004D2BE2">
        <w:rPr>
          <w:b/>
        </w:rPr>
        <w:t>Четвертый лишний</w:t>
      </w:r>
      <w:r>
        <w:rPr>
          <w:b/>
        </w:rPr>
        <w:t>»</w:t>
      </w:r>
    </w:p>
    <w:p w:rsidR="00A1081E" w:rsidRPr="004D2BE2" w:rsidRDefault="00A1081E" w:rsidP="00A1081E">
      <w:pPr>
        <w:pStyle w:val="a3"/>
        <w:shd w:val="clear" w:color="auto" w:fill="FFFFFF"/>
        <w:spacing w:before="135" w:beforeAutospacing="0" w:after="135" w:afterAutospacing="0"/>
      </w:pPr>
      <w:r w:rsidRPr="004D2BE2">
        <w:t>Ребенку предлагаются карточки с геометрическими фигурами, ему необходимо определить какая фигура лишняя, ориентируясь на форму и на цвет фигур.</w:t>
      </w:r>
    </w:p>
    <w:p w:rsidR="00A1081E" w:rsidRDefault="00A1081E" w:rsidP="00A1081E">
      <w:pPr>
        <w:tabs>
          <w:tab w:val="left" w:pos="1830"/>
        </w:tabs>
      </w:pPr>
      <w:r w:rsidRPr="004D2BE2">
        <w:rPr>
          <w:noProof/>
          <w:color w:val="999999"/>
        </w:rPr>
        <w:drawing>
          <wp:inline distT="0" distB="0" distL="0" distR="0" wp14:anchorId="03CCD260" wp14:editId="63AF6931">
            <wp:extent cx="1905635" cy="1264920"/>
            <wp:effectExtent l="19050" t="0" r="0" b="0"/>
            <wp:docPr id="48" name="Рисунок 48" descr="дидактические игр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дидактические игр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E2">
        <w:rPr>
          <w:noProof/>
          <w:color w:val="333333"/>
        </w:rPr>
        <w:drawing>
          <wp:inline distT="0" distB="0" distL="0" distR="0" wp14:anchorId="733B6548" wp14:editId="48A973B7">
            <wp:extent cx="1905635" cy="1264920"/>
            <wp:effectExtent l="19050" t="0" r="0" b="0"/>
            <wp:docPr id="2" name="Рисунок 49" descr="четвертый лишни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четвертый лишни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E2">
        <w:rPr>
          <w:noProof/>
          <w:color w:val="999999"/>
        </w:rPr>
        <w:drawing>
          <wp:inline distT="0" distB="0" distL="0" distR="0" wp14:anchorId="448EF99B" wp14:editId="3C0A895F">
            <wp:extent cx="1905635" cy="1264920"/>
            <wp:effectExtent l="19050" t="0" r="0" b="0"/>
            <wp:docPr id="3" name="Рисунок 50" descr="четвертый лишни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четвертый лишни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1E" w:rsidRDefault="00A1081E" w:rsidP="00A1081E">
      <w:pPr>
        <w:tabs>
          <w:tab w:val="left" w:pos="1830"/>
        </w:tabs>
      </w:pPr>
      <w:r w:rsidRPr="004D2BE2">
        <w:rPr>
          <w:noProof/>
          <w:color w:val="999999"/>
        </w:rPr>
        <w:drawing>
          <wp:inline distT="0" distB="0" distL="0" distR="0" wp14:anchorId="19BE89F4" wp14:editId="3DBF16D4">
            <wp:extent cx="1939925" cy="1299210"/>
            <wp:effectExtent l="19050" t="0" r="3175" b="0"/>
            <wp:docPr id="51" name="Рисунок 51" descr="четвертый лишни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четвертый лишни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E2">
        <w:rPr>
          <w:noProof/>
          <w:color w:val="333333"/>
        </w:rPr>
        <w:drawing>
          <wp:inline distT="0" distB="0" distL="0" distR="0" wp14:anchorId="114F2E4C" wp14:editId="25AFC6B8">
            <wp:extent cx="1974215" cy="1316355"/>
            <wp:effectExtent l="19050" t="0" r="6985" b="0"/>
            <wp:docPr id="5" name="Рисунок 52" descr="чет ли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чет ли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E2">
        <w:rPr>
          <w:noProof/>
          <w:color w:val="999999"/>
        </w:rPr>
        <w:drawing>
          <wp:inline distT="0" distB="0" distL="0" distR="0" wp14:anchorId="63A0CBCB" wp14:editId="2AB7154C">
            <wp:extent cx="1905635" cy="1264920"/>
            <wp:effectExtent l="19050" t="0" r="0" b="0"/>
            <wp:docPr id="6" name="Рисунок 53" descr="четвертый лишни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четвертый лишни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1E" w:rsidRDefault="00A1081E" w:rsidP="00A1081E">
      <w:pPr>
        <w:tabs>
          <w:tab w:val="left" w:pos="1830"/>
        </w:tabs>
      </w:pPr>
      <w:r w:rsidRPr="004D2BE2">
        <w:rPr>
          <w:noProof/>
          <w:color w:val="999999"/>
        </w:rPr>
        <w:drawing>
          <wp:inline distT="0" distB="0" distL="0" distR="0" wp14:anchorId="56715FBF" wp14:editId="56730272">
            <wp:extent cx="1905635" cy="1264920"/>
            <wp:effectExtent l="19050" t="0" r="0" b="0"/>
            <wp:docPr id="54" name="Рисунок 54" descr="четвертый лишни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четвертый лишни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E2">
        <w:rPr>
          <w:noProof/>
          <w:color w:val="333333"/>
        </w:rPr>
        <w:drawing>
          <wp:inline distT="0" distB="0" distL="0" distR="0" wp14:anchorId="09057991" wp14:editId="321563AD">
            <wp:extent cx="1905635" cy="1264920"/>
            <wp:effectExtent l="19050" t="0" r="0" b="0"/>
            <wp:docPr id="8" name="Рисунок 55" descr="четвертый лишни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четвертый лишни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BE2">
        <w:rPr>
          <w:noProof/>
          <w:color w:val="999999"/>
        </w:rPr>
        <w:drawing>
          <wp:inline distT="0" distB="0" distL="0" distR="0" wp14:anchorId="2A49D4C8" wp14:editId="6D74D61E">
            <wp:extent cx="1905635" cy="1264920"/>
            <wp:effectExtent l="19050" t="0" r="0" b="0"/>
            <wp:docPr id="9" name="Рисунок 56" descr="дидактические игры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дидактические игры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1E" w:rsidRPr="00A1081E" w:rsidRDefault="00A1081E" w:rsidP="00A1081E"/>
    <w:p w:rsidR="00A1081E" w:rsidRDefault="00A1081E" w:rsidP="00A1081E"/>
    <w:p w:rsidR="00A1081E" w:rsidRDefault="00A1081E" w:rsidP="00A1081E">
      <w:pPr>
        <w:tabs>
          <w:tab w:val="left" w:pos="3735"/>
        </w:tabs>
      </w:pPr>
      <w:r>
        <w:tab/>
      </w:r>
    </w:p>
    <w:p w:rsidR="00A1081E" w:rsidRDefault="00A1081E" w:rsidP="00A1081E">
      <w:pPr>
        <w:tabs>
          <w:tab w:val="left" w:pos="3735"/>
        </w:tabs>
      </w:pPr>
    </w:p>
    <w:p w:rsidR="00A1081E" w:rsidRDefault="00A1081E" w:rsidP="00A1081E">
      <w:pPr>
        <w:tabs>
          <w:tab w:val="left" w:pos="3735"/>
        </w:tabs>
      </w:pPr>
    </w:p>
    <w:p w:rsidR="00A1081E" w:rsidRDefault="00A1081E" w:rsidP="00A1081E">
      <w:pPr>
        <w:tabs>
          <w:tab w:val="left" w:pos="3735"/>
        </w:tabs>
      </w:pPr>
    </w:p>
    <w:p w:rsidR="00A1081E" w:rsidRDefault="00A1081E" w:rsidP="00A1081E">
      <w:pPr>
        <w:tabs>
          <w:tab w:val="left" w:pos="3735"/>
        </w:tabs>
      </w:pPr>
    </w:p>
    <w:p w:rsidR="00A1081E" w:rsidRDefault="00A1081E" w:rsidP="00A1081E">
      <w:pPr>
        <w:tabs>
          <w:tab w:val="left" w:pos="3735"/>
        </w:tabs>
      </w:pPr>
    </w:p>
    <w:p w:rsidR="00A1081E" w:rsidRDefault="00A1081E" w:rsidP="00A1081E">
      <w:pPr>
        <w:tabs>
          <w:tab w:val="left" w:pos="3735"/>
        </w:tabs>
      </w:pPr>
    </w:p>
    <w:p w:rsidR="00A1081E" w:rsidRDefault="00A1081E" w:rsidP="00A1081E">
      <w:pPr>
        <w:tabs>
          <w:tab w:val="left" w:pos="3735"/>
        </w:tabs>
      </w:pPr>
    </w:p>
    <w:p w:rsidR="00A1081E" w:rsidRDefault="00A1081E" w:rsidP="00A108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Аппликация на тему: «Сосульки на крыше» </w:t>
      </w:r>
    </w:p>
    <w:p w:rsidR="00A1081E" w:rsidRPr="00206613" w:rsidRDefault="00A1081E" w:rsidP="00A108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3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66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Программное содержание: </w:t>
      </w:r>
      <w:r w:rsidRPr="00206613">
        <w:rPr>
          <w:rFonts w:ascii="Times New Roman" w:eastAsia="Times New Roman" w:hAnsi="Times New Roman"/>
          <w:sz w:val="24"/>
          <w:szCs w:val="24"/>
          <w:lang w:eastAsia="ru-RU"/>
        </w:rPr>
        <w:t>Вызвать интерес к изображению сосулек разными аппликативными техниками и созданию композиций «Сосульки на крыше дома». Продолжать учить резать ножницами, самостоятельно регулируя длину разрезов. Показать способ вырезывания сосулек из бумаги, сложенной гармошкой. Развивать чувство цвета, формы и ритма.</w:t>
      </w:r>
    </w:p>
    <w:p w:rsidR="00A1081E" w:rsidRPr="009D2F91" w:rsidRDefault="00A1081E" w:rsidP="00A1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13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цветная</w:t>
      </w:r>
      <w:r w:rsidRPr="00206613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для изображения стен дома, цветные</w:t>
      </w:r>
      <w:r w:rsidRPr="00206613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прямоугольники для крыши, белая бумага для </w:t>
      </w:r>
      <w:r w:rsidRPr="009D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сосулек, ножницы, клей, салфетки.  </w:t>
      </w:r>
    </w:p>
    <w:p w:rsidR="00A1081E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</w:p>
    <w:p w:rsidR="00A1081E" w:rsidRPr="00437F66" w:rsidRDefault="00A1081E" w:rsidP="00A108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</w:t>
      </w:r>
      <w:r w:rsidRPr="00437F66">
        <w:rPr>
          <w:b/>
          <w:color w:val="000000"/>
        </w:rPr>
        <w:t xml:space="preserve">Загадки </w:t>
      </w: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Зацепилась за карниз,</w:t>
      </w: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Головой свисает вниз.</w:t>
      </w: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 xml:space="preserve">Акробатка - </w:t>
      </w:r>
      <w:proofErr w:type="spellStart"/>
      <w:r w:rsidRPr="009D2F91">
        <w:rPr>
          <w:color w:val="000000"/>
        </w:rPr>
        <w:t>крохотулька</w:t>
      </w:r>
      <w:proofErr w:type="spellEnd"/>
      <w:r w:rsidRPr="009D2F91">
        <w:rPr>
          <w:color w:val="000000"/>
        </w:rPr>
        <w:t>,</w:t>
      </w: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Зимний леденец - ... (сосулька)</w:t>
      </w:r>
    </w:p>
    <w:p w:rsidR="00A1081E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Солнце выглянет - заплачет.</w:t>
      </w: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Солнца нет - слезинки прячет. (</w:t>
      </w:r>
      <w:proofErr w:type="gramStart"/>
      <w:r w:rsidRPr="009D2F91">
        <w:rPr>
          <w:color w:val="000000"/>
        </w:rPr>
        <w:t>сосулька</w:t>
      </w:r>
      <w:proofErr w:type="gramEnd"/>
      <w:r w:rsidRPr="009D2F91">
        <w:rPr>
          <w:color w:val="000000"/>
        </w:rPr>
        <w:t>)</w:t>
      </w:r>
    </w:p>
    <w:p w:rsidR="00A1081E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Растет она вниз головою,</w:t>
      </w: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Не летом растет, а зимою.</w:t>
      </w: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Но солнце ее припечет —</w:t>
      </w:r>
    </w:p>
    <w:p w:rsidR="00A1081E" w:rsidRPr="009D2F91" w:rsidRDefault="00A1081E" w:rsidP="00A108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2F91">
        <w:rPr>
          <w:color w:val="000000"/>
        </w:rPr>
        <w:t>Заплачет она и умрет. (</w:t>
      </w:r>
      <w:proofErr w:type="gramStart"/>
      <w:r w:rsidRPr="009D2F91">
        <w:rPr>
          <w:color w:val="000000"/>
        </w:rPr>
        <w:t>сосулька</w:t>
      </w:r>
      <w:proofErr w:type="gramEnd"/>
      <w:r w:rsidRPr="009D2F91">
        <w:rPr>
          <w:color w:val="000000"/>
        </w:rPr>
        <w:t>)</w:t>
      </w:r>
    </w:p>
    <w:p w:rsidR="00A1081E" w:rsidRPr="00A1081E" w:rsidRDefault="00A1081E" w:rsidP="00A1081E">
      <w:pPr>
        <w:tabs>
          <w:tab w:val="left" w:pos="3735"/>
        </w:tabs>
      </w:pPr>
      <w:r>
        <w:rPr>
          <w:noProof/>
        </w:rPr>
        <w:drawing>
          <wp:inline distT="0" distB="0" distL="0" distR="0" wp14:anchorId="2A0B8864" wp14:editId="177C3D45">
            <wp:extent cx="2895066" cy="2674834"/>
            <wp:effectExtent l="19050" t="0" r="534" b="0"/>
            <wp:docPr id="240" name="Рисунок 240" descr="https://www.maam.ru/upload/blogs/detsad-338521-158358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www.maam.ru/upload/blogs/detsad-338521-15835857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44504" r="5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66" cy="267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81E" w:rsidRPr="00A1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52"/>
    <w:rsid w:val="003C1552"/>
    <w:rsid w:val="005563A3"/>
    <w:rsid w:val="00A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16134-D89B-459A-971B-A7D804F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tysyhc.ru/wp-content/uploads/2015/11/chet-lish.jpg" TargetMode="External"/><Relationship Id="rId18" Type="http://schemas.openxmlformats.org/officeDocument/2006/relationships/hyperlink" Target="http://stotysyhc.ru/wp-content/uploads/2015/11/ch-lishnij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stotysyhc.ru/wp-content/uploads/2015/11/chetvertyj-l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tysyhc.ru/wp-content/uploads/2015/11/che-l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stotysyhc.ru/wp-content/uploads/2015/11/ch-l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tysyhc.ru/wp-content/uploads/2015/11/chetv-lish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otysyhc.ru/wp-content/uploads/2015/11/chetvertyj-lish.jpg" TargetMode="External"/><Relationship Id="rId15" Type="http://schemas.openxmlformats.org/officeDocument/2006/relationships/hyperlink" Target="http://stotysyhc.ru/wp-content/uploads/2015/11/che-li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image" Target="media/image1.gif"/><Relationship Id="rId9" Type="http://schemas.openxmlformats.org/officeDocument/2006/relationships/hyperlink" Target="http://stotysyhc.ru/wp-content/uploads/2015/11/chetver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2020-04-09T12:01:00Z</dcterms:created>
  <dcterms:modified xsi:type="dcterms:W3CDTF">2020-04-09T12:07:00Z</dcterms:modified>
</cp:coreProperties>
</file>