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917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CE62DF"/>
    <w:p w:rsidR="00CE62DF" w:rsidRDefault="003F4DA9">
      <w:r w:rsidRPr="003F4DA9">
        <w:rPr>
          <w:color w:val="8064A2" w:themeColor="accent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21.75pt" fillcolor="#7030a0" strokecolor="#7030a0">
            <v:shadow on="t" opacity="52429f"/>
            <v:textpath style="font-family:&quot;Arial Black&quot;;font-style:italic;v-text-kern:t" trim="t" fitpath="t" string="КОНСУЛЬТАЦИЯ ДЛЯ РОДИТЕЛЕЙ &quot;ДАВАЙТЕ ПОИГРАЕМ!&quot;"/>
          </v:shape>
        </w:pict>
      </w:r>
    </w:p>
    <w:p w:rsidR="00CE62DF" w:rsidRDefault="00CE62DF"/>
    <w:p w:rsidR="00CE62DF" w:rsidRDefault="00BC0C7D" w:rsidP="00BC0C7D">
      <w:pPr>
        <w:jc w:val="center"/>
      </w:pPr>
      <w:r>
        <w:rPr>
          <w:noProof/>
        </w:rPr>
        <w:drawing>
          <wp:inline distT="0" distB="0" distL="0" distR="0">
            <wp:extent cx="3717780" cy="2495550"/>
            <wp:effectExtent l="19050" t="0" r="0" b="0"/>
            <wp:docPr id="115" name="Рисунок 10" descr="https://sun9-16.userapi.com/c855216/v855216873/14bce2/r-gS7bsk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6.userapi.com/c855216/v855216873/14bce2/r-gS7bskb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18" cy="249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DF" w:rsidRDefault="00CE62DF" w:rsidP="00BC0C7D">
      <w:pPr>
        <w:jc w:val="center"/>
      </w:pPr>
    </w:p>
    <w:p w:rsidR="00CE62DF" w:rsidRDefault="00CE62DF"/>
    <w:p w:rsidR="00CE62DF" w:rsidRDefault="00CE62DF"/>
    <w:p w:rsidR="00CE62DF" w:rsidRP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2DF"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</w:t>
      </w: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2DF">
        <w:rPr>
          <w:rFonts w:ascii="Times New Roman" w:hAnsi="Times New Roman" w:cs="Times New Roman"/>
          <w:sz w:val="28"/>
          <w:szCs w:val="28"/>
        </w:rPr>
        <w:t>Чепелева Н.А.</w:t>
      </w: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DF" w:rsidRDefault="00CE62DF" w:rsidP="00CE6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DA9" w:rsidRPr="003F4DA9" w:rsidRDefault="003F4DA9" w:rsidP="003F4DA9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  <w:r w:rsidRPr="003F4DA9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</w:rPr>
        <w:t>Как часто родители слышат от своих детей знакомую просьбу:</w:t>
      </w:r>
    </w:p>
    <w:p w:rsidR="003F4DA9" w:rsidRPr="003F4DA9" w:rsidRDefault="003F4DA9" w:rsidP="003F4DA9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  <w:r w:rsidRPr="003F4DA9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</w:rPr>
        <w:t>«Мама, папа, поиграйте со мной!» И сколько радости получают малыши, когда взрослые, преодолевая усталость, занятость, отложив домашние дела, соглашаются играть!</w:t>
      </w: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DA9">
        <w:rPr>
          <w:rFonts w:ascii="Times New Roman" w:eastAsia="Times New Roman" w:hAnsi="Times New Roman" w:cs="Times New Roman"/>
          <w:sz w:val="28"/>
          <w:szCs w:val="28"/>
        </w:rPr>
        <w:t>Игра для ребенка- это не только удовольствие и радость, что само по себе очень важно, игра влияет на развитие личности ребенка, формирует познавательные способности, развивает речь.</w:t>
      </w: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DA9" w:rsidRPr="003F4DA9" w:rsidRDefault="003F4DA9" w:rsidP="003F4DA9">
      <w:pPr>
        <w:numPr>
          <w:ilvl w:val="0"/>
          <w:numId w:val="1"/>
        </w:numPr>
        <w:tabs>
          <w:tab w:val="left" w:pos="265"/>
        </w:tabs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A9">
        <w:rPr>
          <w:rFonts w:ascii="Times New Roman" w:eastAsia="Times New Roman" w:hAnsi="Times New Roman" w:cs="Times New Roman"/>
          <w:sz w:val="28"/>
          <w:szCs w:val="28"/>
        </w:rPr>
        <w:t>игре у ребенка развиваются коммуникативные способности, т.е. умение устанавливать взаимоотношения со взрослыми и сверстниками, в играх воспитывается сознательная дисциплина;ребенок учиться соблюдать правила, контролировать свои поступки и объективно их оценивать; понимать, что такое справедливость.</w:t>
      </w: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A9">
        <w:rPr>
          <w:rFonts w:ascii="Times New Roman" w:eastAsia="Times New Roman" w:hAnsi="Times New Roman" w:cs="Times New Roman"/>
          <w:sz w:val="28"/>
          <w:szCs w:val="28"/>
        </w:rPr>
        <w:t>Среди огромного разнообразия игр особое место занимают подвижные игры, которые задействуют все виды естественных движений человека- ходьба, прыжки, бросание и другое- и потому являются самым универсальным и незаменимым средством физического воспитания детей. Подвижные игры- лучшее «лекарство» от двигательного «голода» - гиподинамии.</w:t>
      </w: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A9">
        <w:rPr>
          <w:rFonts w:ascii="Times New Roman" w:eastAsia="Times New Roman" w:hAnsi="Times New Roman" w:cs="Times New Roman"/>
          <w:sz w:val="28"/>
          <w:szCs w:val="28"/>
        </w:rPr>
        <w:t>Хочется отметить, что детская игра сохраняет свое значение и для взрослого человека, в ней всегда есть элемент нового, необычного, сто уводит вас из привычной жизни, и вы попадаете в мир детства, туда, где невозможное возможно. 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жизнь своей семьи.</w:t>
      </w:r>
    </w:p>
    <w:p w:rsidR="003F4DA9" w:rsidRPr="003F4DA9" w:rsidRDefault="003F4DA9" w:rsidP="003F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DF" w:rsidRDefault="003F4DA9" w:rsidP="0034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A9">
        <w:rPr>
          <w:rFonts w:ascii="Times New Roman" w:eastAsia="Times New Roman" w:hAnsi="Times New Roman" w:cs="Times New Roman"/>
          <w:sz w:val="28"/>
          <w:szCs w:val="28"/>
        </w:rPr>
        <w:t>Вашему вниманию предлагаются подвижные игры для детей от 3 до 7 лет, в которые можно играть в домашних условиях в небольшом помещении.</w:t>
      </w:r>
    </w:p>
    <w:p w:rsidR="00343AFB" w:rsidRP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43A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Подвижные игры для детей младшего дошкольного возраста</w:t>
      </w:r>
      <w:r w:rsidR="003300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3-4 лет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b/>
          <w:bCs/>
          <w:color w:val="641866"/>
          <w:sz w:val="28"/>
          <w:szCs w:val="28"/>
        </w:rPr>
        <w:t>Мы топаем ногами.</w:t>
      </w:r>
    </w:p>
    <w:p w:rsidR="00343AFB" w:rsidRDefault="00343AFB" w:rsidP="0034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Ребенок и взрослый стают посредине комнаты на некотором расстоянии друг от друга. Взрослый читает стихотворение и вместе с ребенком действует согласно его содержанию: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Топают ногами, руки на поясе.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 xml:space="preserve">Мы хлопаем руками, 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Кивают головой.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Мы руки поднимаем,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Через стороны поднять руки вверх, встать на носочки.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 xml:space="preserve">Мы руки опускаем, 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Через стороны руки вниз, опуститься на всю стопу.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Мы руки подаем,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Взрослый и ребенок берутся за руки.</w:t>
            </w:r>
          </w:p>
        </w:tc>
      </w:tr>
      <w:tr w:rsidR="00343AFB" w:rsidRPr="00343AFB" w:rsidTr="00343AFB"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И бегаем, и бегаем, и бегаем кругом.</w:t>
            </w:r>
          </w:p>
        </w:tc>
        <w:tc>
          <w:tcPr>
            <w:tcW w:w="5210" w:type="dxa"/>
          </w:tcPr>
          <w:p w:rsidR="00343AFB" w:rsidRPr="00343AFB" w:rsidRDefault="00343AFB" w:rsidP="0034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B">
              <w:rPr>
                <w:rFonts w:ascii="Times New Roman" w:hAnsi="Times New Roman" w:cs="Times New Roman"/>
                <w:sz w:val="28"/>
                <w:szCs w:val="28"/>
              </w:rPr>
              <w:t>Медленно пробежать по кругу.</w:t>
            </w:r>
          </w:p>
        </w:tc>
      </w:tr>
    </w:tbl>
    <w:p w:rsidR="00343AFB" w:rsidRDefault="00343AFB" w:rsidP="00343AFB">
      <w:pPr>
        <w:spacing w:line="235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</w:p>
    <w:p w:rsidR="00343AFB" w:rsidRPr="00343AFB" w:rsidRDefault="00343AFB" w:rsidP="00343AFB">
      <w:pPr>
        <w:spacing w:line="235" w:lineRule="auto"/>
        <w:ind w:righ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343AFB">
        <w:rPr>
          <w:rFonts w:ascii="Times New Roman" w:eastAsia="Times New Roman" w:hAnsi="Times New Roman" w:cs="Times New Roman"/>
          <w:sz w:val="28"/>
          <w:szCs w:val="28"/>
        </w:rPr>
        <w:t>зрослый произносит «Стоп!», они с ребенком останавливаются. По усмотрению взрослого игра повторяется.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Прокати мяч в ворота.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Взрослый и ребенок встают (или садятся на пол) на расстоянии 4-6 шагов один от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другого, в руках у взрослого мяч (диаметром 15-18 см). Между играющими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посередине устанавливаются ворота из кубиков. Взрослый произносит: «Будем мы</w:t>
      </w:r>
    </w:p>
    <w:p w:rsidR="00343AFB" w:rsidRPr="00343AFB" w:rsidRDefault="00343AFB" w:rsidP="00343A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сейчас играть, мяч в воротики катать!»</w:t>
      </w:r>
    </w:p>
    <w:p w:rsidR="00343AFB" w:rsidRDefault="00343AFB" w:rsidP="0034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AFB">
        <w:rPr>
          <w:rFonts w:ascii="Times New Roman" w:eastAsia="Times New Roman" w:hAnsi="Times New Roman" w:cs="Times New Roman"/>
          <w:sz w:val="28"/>
          <w:szCs w:val="28"/>
        </w:rPr>
        <w:t>Играющая пара начинает прокатывать мяч через ворота друг другу.</w:t>
      </w:r>
    </w:p>
    <w:p w:rsidR="003300A2" w:rsidRDefault="003300A2" w:rsidP="0034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Собери кружочки.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 xml:space="preserve">На полу в произвольном порядке раскладываются разноцветные кружочки, вырезанные из цветного картона . После слов взрослого: «Раз, два, три, красные (желтые, синие и т.д) кружочки собери!» играющие начинают собирать кружочки. Побеждает игрок, собравший больше. При этом взрослый старается собирать медленнее, чем ребенок. </w:t>
      </w:r>
    </w:p>
    <w:p w:rsid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300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Подвижные игры для детей среднего дошкольного возраста 4-5 лет</w:t>
      </w:r>
    </w:p>
    <w:p w:rsidR="003300A2" w:rsidRPr="003300A2" w:rsidRDefault="003300A2" w:rsidP="003300A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Быстрые машинки.</w:t>
      </w:r>
    </w:p>
    <w:p w:rsidR="003300A2" w:rsidRPr="003300A2" w:rsidRDefault="003300A2" w:rsidP="003300A2">
      <w:pPr>
        <w:numPr>
          <w:ilvl w:val="1"/>
          <w:numId w:val="2"/>
        </w:numPr>
        <w:tabs>
          <w:tab w:val="left" w:pos="335"/>
        </w:tabs>
        <w:spacing w:after="0" w:line="240" w:lineRule="auto"/>
        <w:ind w:firstLine="62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игрушечным машинкам привязывают веревки одинаковой длины (1-1,5 м) с палочками на концах. Взрослый и ребенок встают в одну линию, каждый держит в руках палочку, к которой привязана веревка с машинкой. По команде «Раз-два, раз-два, начинается игра!» они, вращая пальцами палочку, наматывают на нее веревку, подтягивая таким образом к себе машинку.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Побеждает тот игрок, чья машинка «приедет» первой.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Кенгуру.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Играющие встают на одну линию с мячом в руках. (можно заменить маленькой подушкой или воздушным шаром. По команде «Начинаем мы игру. Быстро прыгай, кенгуру!» игроки зажимают мяч (подушку) между коленями и прыжками передвигаются вперед до заранее оговоренного места.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0A2" w:rsidRPr="003300A2" w:rsidRDefault="003300A2" w:rsidP="003300A2">
      <w:pPr>
        <w:numPr>
          <w:ilvl w:val="0"/>
          <w:numId w:val="2"/>
        </w:numPr>
        <w:tabs>
          <w:tab w:val="left" w:pos="265"/>
        </w:tabs>
        <w:spacing w:after="0" w:line="240" w:lineRule="auto"/>
        <w:ind w:hanging="8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соревновании побеждает игрок, который первым прискачет к финишу, не потеряв при этом свой мяч (подушку).</w:t>
      </w:r>
    </w:p>
    <w:p w:rsidR="00343AFB" w:rsidRPr="003300A2" w:rsidRDefault="00343AFB" w:rsidP="0033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Волшебный мешочек.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Ребенку  непрозрачным платком завязывают глаза и дают в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«волшебный мешочек», в котором помещены 5-6 различных предметов. Ребенок достает из мешочка предмет и, ощупывая его, должен определить, что он достал. Когда мешочек опустеет, игроки меняются ролями. В мешок можно положить другие предметы. Игра повторяется со вторы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00A2">
        <w:rPr>
          <w:rFonts w:ascii="Times New Roman" w:eastAsia="Times New Roman" w:hAnsi="Times New Roman" w:cs="Times New Roman"/>
          <w:sz w:val="28"/>
          <w:szCs w:val="28"/>
        </w:rPr>
        <w:t xml:space="preserve"> участником. Побеждает тот из игроков, кто правильно угадает наибольшее число предметов.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Назови насекомое.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Взрослый и ребенок встают друг напротив друга на расстоянии 1м. В руках у взрослого мяч, который он пять раз подряд кидает ребенку, а ребенок, возвращая</w:t>
      </w:r>
    </w:p>
    <w:p w:rsid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lastRenderedPageBreak/>
        <w:t>мяч, называет любое известное ему насекомое (пчела, муравей, кузнечик, шмель, муха и другое). Взрослый считает названных насекомых. При каждом повторении игры игроки меняются ролями.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Можно играть в другие варианты игры, например «Назови фрукт», «Назови животное» и другое.</w:t>
      </w:r>
    </w:p>
    <w:p w:rsid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FB" w:rsidRDefault="003300A2" w:rsidP="003300A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300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Подвижные игры для детей старшего дошкольного возраста 5-6 лет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Дни недели.</w:t>
      </w:r>
    </w:p>
    <w:p w:rsidR="003300A2" w:rsidRPr="003300A2" w:rsidRDefault="003300A2" w:rsidP="003300A2">
      <w:pPr>
        <w:numPr>
          <w:ilvl w:val="0"/>
          <w:numId w:val="3"/>
        </w:numPr>
        <w:tabs>
          <w:tab w:val="left" w:pos="265"/>
        </w:tabs>
        <w:spacing w:after="0" w:line="240" w:lineRule="auto"/>
        <w:ind w:hanging="8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помощью считалки выбирается кто начинает играть первым взрослый или ребенок. Первый игрок подбрасывает мяч вверх и ловит его двумя руками, называя при этом последовательно все дни недели: понедельник, вторник, среда и далее (на каждый бросок называется день недели). После завершения или в случае ошибки игрок передает мяч второму игроку. При повторении игры можно называть не дни недели, а месяцы года, названия сезонов и другое.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Поспеши, но не урони.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Игроки встают но одной линии на небольшом расстоянии друг от друга. На расстоянии 6-10 шагов обозначена вторая линия. На вытянутой руке каждый из игроков держит небольшую игрушку. По команде «На старт, внимание, марш!» игроки бегут ко второй линии, стараясь обогнать друг друга и не уронить игрушку.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Кто больше соберет предметов.</w:t>
      </w:r>
    </w:p>
    <w:p w:rsid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Взрослый и ребенок встают на небольшом расстоянии друг от друга с ведерками (корзинками, мешочками) в руках. Перед ними на полу рассыпаются в произвольном порядке однородные предметы (шишки, кубики, шарики и другое) небольшого размера. По команде «Раз, два, три, игрушки быстро собери!» игроки начинают собирать предметы в свои ведерки, при этом разрешается брать в руку только по одному предмету. По команде «Стоп!» игроки прекращают собирать предметы и подсчитывают, кто больше набрал.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0A2" w:rsidRDefault="003300A2" w:rsidP="003300A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300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Подвижные игры для детей старшего дошкольного возраста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6-7</w:t>
      </w:r>
      <w:r w:rsidRPr="003300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лет</w:t>
      </w:r>
    </w:p>
    <w:p w:rsidR="003300A2" w:rsidRPr="003300A2" w:rsidRDefault="003300A2" w:rsidP="0033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641866"/>
          <w:sz w:val="28"/>
          <w:szCs w:val="28"/>
        </w:rPr>
        <w:t>Четыре стихии.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Взрослый и ребенок встают на расстоянии 150-200 см друг напротив друга. В руках</w:t>
      </w:r>
    </w:p>
    <w:p w:rsidR="003300A2" w:rsidRPr="003300A2" w:rsidRDefault="003300A2" w:rsidP="003300A2">
      <w:pPr>
        <w:numPr>
          <w:ilvl w:val="0"/>
          <w:numId w:val="4"/>
        </w:numPr>
        <w:tabs>
          <w:tab w:val="left" w:pos="217"/>
        </w:tabs>
        <w:spacing w:after="0" w:line="240" w:lineRule="auto"/>
        <w:ind w:hanging="8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взрослого мяч. Он объясняет ребенку: «Четыре стихии-это земля, вода, воздух, огонь; на земле живут звери, в воде- рыбы, в воздухе- птицы, в огне не живет никто».</w:t>
      </w:r>
    </w:p>
    <w:p w:rsidR="00244333" w:rsidRDefault="003300A2" w:rsidP="0024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Взрослый бросает мяч ребенку и называет одну стихию, например «Земля!». Ребенок ловит мяч и сразу же кидает его обратно, называя какого- либо зверя, соответствующего данной стихии. На слово «Огонь!» мяч ловить нельзя, от мяча нужно увернуться.</w:t>
      </w:r>
    </w:p>
    <w:p w:rsidR="003300A2" w:rsidRPr="003300A2" w:rsidRDefault="003300A2" w:rsidP="00244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Игра повторяется несколько раз подряд (3-5 раз), постепенно убыстряя темп. Если игрок дает неправильный ответ или затрудняется в ответе, то игроки меняются ролями. По мере овладения правилами игры первый водящий выбирается с помощью считалки.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6570345</wp:posOffset>
            </wp:positionH>
            <wp:positionV relativeFrom="paragraph">
              <wp:posOffset>-2109470</wp:posOffset>
            </wp:positionV>
            <wp:extent cx="132715" cy="130810"/>
            <wp:effectExtent l="0" t="0" r="0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00A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6570345</wp:posOffset>
            </wp:positionH>
            <wp:positionV relativeFrom="paragraph">
              <wp:posOffset>-1941830</wp:posOffset>
            </wp:positionV>
            <wp:extent cx="132715" cy="130810"/>
            <wp:effectExtent l="0" t="0" r="0" b="0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00A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-216535</wp:posOffset>
            </wp:positionH>
            <wp:positionV relativeFrom="paragraph">
              <wp:posOffset>-2109470</wp:posOffset>
            </wp:positionV>
            <wp:extent cx="132715" cy="130810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00A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-216535</wp:posOffset>
            </wp:positionH>
            <wp:positionV relativeFrom="paragraph">
              <wp:posOffset>-1941830</wp:posOffset>
            </wp:positionV>
            <wp:extent cx="132715" cy="130810"/>
            <wp:effectExtent l="0" t="0" r="0" b="0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00A2">
        <w:rPr>
          <w:rFonts w:ascii="Times New Roman" w:eastAsia="Times New Roman" w:hAnsi="Times New Roman" w:cs="Times New Roman"/>
          <w:b/>
          <w:bCs/>
          <w:color w:val="641866"/>
          <w:sz w:val="28"/>
          <w:szCs w:val="28"/>
        </w:rPr>
        <w:t>Не наступи.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sz w:val="28"/>
          <w:szCs w:val="28"/>
        </w:rPr>
        <w:t>На полу располагают скакалку</w:t>
      </w:r>
      <w:r w:rsidR="00D74981">
        <w:rPr>
          <w:rFonts w:ascii="Times New Roman" w:eastAsia="Times New Roman" w:hAnsi="Times New Roman" w:cs="Times New Roman"/>
          <w:sz w:val="28"/>
          <w:szCs w:val="28"/>
        </w:rPr>
        <w:t xml:space="preserve"> (веревку)</w:t>
      </w:r>
      <w:r w:rsidRPr="003300A2">
        <w:rPr>
          <w:rFonts w:ascii="Times New Roman" w:eastAsia="Times New Roman" w:hAnsi="Times New Roman" w:cs="Times New Roman"/>
          <w:sz w:val="28"/>
          <w:szCs w:val="28"/>
        </w:rPr>
        <w:t>. Игрок становиться боком к ней, произносит слова: «Вправо!Влево!Вправо! Влево! И одновременно выполняет прыжки вправо-влево через скакалку</w:t>
      </w:r>
      <w:r w:rsidR="00D74981">
        <w:rPr>
          <w:rFonts w:ascii="Times New Roman" w:eastAsia="Times New Roman" w:hAnsi="Times New Roman" w:cs="Times New Roman"/>
          <w:sz w:val="28"/>
          <w:szCs w:val="28"/>
        </w:rPr>
        <w:t>(веревку</w:t>
      </w:r>
      <w:r w:rsidRPr="003300A2">
        <w:rPr>
          <w:rFonts w:ascii="Times New Roman" w:eastAsia="Times New Roman" w:hAnsi="Times New Roman" w:cs="Times New Roman"/>
          <w:sz w:val="28"/>
          <w:szCs w:val="28"/>
        </w:rPr>
        <w:t>). Через некоторое время (15-20 с) Это же выполняет другой игрок.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A2">
        <w:rPr>
          <w:rFonts w:ascii="Times New Roman" w:eastAsia="Times New Roman" w:hAnsi="Times New Roman" w:cs="Times New Roman"/>
          <w:b/>
          <w:bCs/>
          <w:color w:val="641866"/>
          <w:sz w:val="28"/>
          <w:szCs w:val="28"/>
        </w:rPr>
        <w:t>Примерные упражнения с мячом: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подбросить мяч вверх, хлопнуть в ладоши (1-3 раза) и поймать его двумя руками;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ударить мяч об пол двумя руками, хлопнуть в ладоши и поймать его двумя руками;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подбросить мяч вверх правой, поймать левой рукой (и аоборот);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перебрасывать мяч из правой руки в левую и обратно;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ударить мяч об пол правой рукой, а поймать левой (и наоборот);</w:t>
      </w:r>
    </w:p>
    <w:p w:rsidR="00244333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подбросить мяч вверх, присесть-встать и поймать его спереди;</w:t>
      </w:r>
    </w:p>
    <w:p w:rsidR="003300A2" w:rsidRPr="00244333" w:rsidRDefault="003300A2" w:rsidP="00244333">
      <w:pPr>
        <w:pStyle w:val="a4"/>
        <w:numPr>
          <w:ilvl w:val="0"/>
          <w:numId w:val="6"/>
        </w:numPr>
        <w:tabs>
          <w:tab w:val="left" w:pos="72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244333">
        <w:rPr>
          <w:rFonts w:ascii="Times New Roman" w:eastAsia="Times New Roman" w:hAnsi="Times New Roman" w:cs="Times New Roman"/>
          <w:sz w:val="28"/>
          <w:szCs w:val="28"/>
        </w:rPr>
        <w:t>подбросить и поймать мяч двумя или одной рукой сидя, сложив ноги по-турецки;то же с хлопками.</w:t>
      </w:r>
    </w:p>
    <w:p w:rsidR="003300A2" w:rsidRPr="003300A2" w:rsidRDefault="003300A2" w:rsidP="003300A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3300A2" w:rsidRPr="003300A2" w:rsidSect="00BC0C7D">
      <w:pgSz w:w="11906" w:h="16838"/>
      <w:pgMar w:top="851" w:right="851" w:bottom="851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962972E"/>
    <w:lvl w:ilvl="0" w:tplc="56E609FE">
      <w:start w:val="1"/>
      <w:numFmt w:val="bullet"/>
      <w:lvlText w:val="В"/>
      <w:lvlJc w:val="left"/>
    </w:lvl>
    <w:lvl w:ilvl="1" w:tplc="CD78FE04">
      <w:start w:val="1"/>
      <w:numFmt w:val="bullet"/>
      <w:lvlText w:val="К"/>
      <w:lvlJc w:val="left"/>
    </w:lvl>
    <w:lvl w:ilvl="2" w:tplc="844264F4">
      <w:numFmt w:val="decimal"/>
      <w:lvlText w:val=""/>
      <w:lvlJc w:val="left"/>
    </w:lvl>
    <w:lvl w:ilvl="3" w:tplc="4EE64686">
      <w:numFmt w:val="decimal"/>
      <w:lvlText w:val=""/>
      <w:lvlJc w:val="left"/>
    </w:lvl>
    <w:lvl w:ilvl="4" w:tplc="DE480442">
      <w:numFmt w:val="decimal"/>
      <w:lvlText w:val=""/>
      <w:lvlJc w:val="left"/>
    </w:lvl>
    <w:lvl w:ilvl="5" w:tplc="BBC63D2A">
      <w:numFmt w:val="decimal"/>
      <w:lvlText w:val=""/>
      <w:lvlJc w:val="left"/>
    </w:lvl>
    <w:lvl w:ilvl="6" w:tplc="C3F4240C">
      <w:numFmt w:val="decimal"/>
      <w:lvlText w:val=""/>
      <w:lvlJc w:val="left"/>
    </w:lvl>
    <w:lvl w:ilvl="7" w:tplc="6B4CCE8A">
      <w:numFmt w:val="decimal"/>
      <w:lvlText w:val=""/>
      <w:lvlJc w:val="left"/>
    </w:lvl>
    <w:lvl w:ilvl="8" w:tplc="3E7C7F6C">
      <w:numFmt w:val="decimal"/>
      <w:lvlText w:val=""/>
      <w:lvlJc w:val="left"/>
    </w:lvl>
  </w:abstractNum>
  <w:abstractNum w:abstractNumId="1">
    <w:nsid w:val="00003D6C"/>
    <w:multiLevelType w:val="hybridMultilevel"/>
    <w:tmpl w:val="D30CFDA6"/>
    <w:lvl w:ilvl="0" w:tplc="4E6E68B0">
      <w:start w:val="1"/>
      <w:numFmt w:val="bullet"/>
      <w:lvlText w:val="В"/>
      <w:lvlJc w:val="left"/>
    </w:lvl>
    <w:lvl w:ilvl="1" w:tplc="C74095DA">
      <w:numFmt w:val="decimal"/>
      <w:lvlText w:val=""/>
      <w:lvlJc w:val="left"/>
    </w:lvl>
    <w:lvl w:ilvl="2" w:tplc="4A14594A">
      <w:numFmt w:val="decimal"/>
      <w:lvlText w:val=""/>
      <w:lvlJc w:val="left"/>
    </w:lvl>
    <w:lvl w:ilvl="3" w:tplc="CCEE7ED8">
      <w:numFmt w:val="decimal"/>
      <w:lvlText w:val=""/>
      <w:lvlJc w:val="left"/>
    </w:lvl>
    <w:lvl w:ilvl="4" w:tplc="81C261AC">
      <w:numFmt w:val="decimal"/>
      <w:lvlText w:val=""/>
      <w:lvlJc w:val="left"/>
    </w:lvl>
    <w:lvl w:ilvl="5" w:tplc="89A28B4C">
      <w:numFmt w:val="decimal"/>
      <w:lvlText w:val=""/>
      <w:lvlJc w:val="left"/>
    </w:lvl>
    <w:lvl w:ilvl="6" w:tplc="8ED855A2">
      <w:numFmt w:val="decimal"/>
      <w:lvlText w:val=""/>
      <w:lvlJc w:val="left"/>
    </w:lvl>
    <w:lvl w:ilvl="7" w:tplc="97062898">
      <w:numFmt w:val="decimal"/>
      <w:lvlText w:val=""/>
      <w:lvlJc w:val="left"/>
    </w:lvl>
    <w:lvl w:ilvl="8" w:tplc="BD866FC0">
      <w:numFmt w:val="decimal"/>
      <w:lvlText w:val=""/>
      <w:lvlJc w:val="left"/>
    </w:lvl>
  </w:abstractNum>
  <w:abstractNum w:abstractNumId="2">
    <w:nsid w:val="00005F90"/>
    <w:multiLevelType w:val="hybridMultilevel"/>
    <w:tmpl w:val="28525080"/>
    <w:lvl w:ilvl="0" w:tplc="C94266A6">
      <w:start w:val="1"/>
      <w:numFmt w:val="bullet"/>
      <w:lvlText w:val=""/>
      <w:lvlJc w:val="left"/>
    </w:lvl>
    <w:lvl w:ilvl="1" w:tplc="66F65324">
      <w:numFmt w:val="decimal"/>
      <w:lvlText w:val=""/>
      <w:lvlJc w:val="left"/>
    </w:lvl>
    <w:lvl w:ilvl="2" w:tplc="2168FFEA">
      <w:numFmt w:val="decimal"/>
      <w:lvlText w:val=""/>
      <w:lvlJc w:val="left"/>
    </w:lvl>
    <w:lvl w:ilvl="3" w:tplc="5AB8CB00">
      <w:numFmt w:val="decimal"/>
      <w:lvlText w:val=""/>
      <w:lvlJc w:val="left"/>
    </w:lvl>
    <w:lvl w:ilvl="4" w:tplc="5A0A9352">
      <w:numFmt w:val="decimal"/>
      <w:lvlText w:val=""/>
      <w:lvlJc w:val="left"/>
    </w:lvl>
    <w:lvl w:ilvl="5" w:tplc="2BC47FE8">
      <w:numFmt w:val="decimal"/>
      <w:lvlText w:val=""/>
      <w:lvlJc w:val="left"/>
    </w:lvl>
    <w:lvl w:ilvl="6" w:tplc="89BC5E88">
      <w:numFmt w:val="decimal"/>
      <w:lvlText w:val=""/>
      <w:lvlJc w:val="left"/>
    </w:lvl>
    <w:lvl w:ilvl="7" w:tplc="17268F6A">
      <w:numFmt w:val="decimal"/>
      <w:lvlText w:val=""/>
      <w:lvlJc w:val="left"/>
    </w:lvl>
    <w:lvl w:ilvl="8" w:tplc="676406FE">
      <w:numFmt w:val="decimal"/>
      <w:lvlText w:val=""/>
      <w:lvlJc w:val="left"/>
    </w:lvl>
  </w:abstractNum>
  <w:abstractNum w:abstractNumId="3">
    <w:nsid w:val="00006952"/>
    <w:multiLevelType w:val="hybridMultilevel"/>
    <w:tmpl w:val="C79C4772"/>
    <w:lvl w:ilvl="0" w:tplc="589E16C8">
      <w:start w:val="1"/>
      <w:numFmt w:val="bullet"/>
      <w:lvlText w:val="у"/>
      <w:lvlJc w:val="left"/>
    </w:lvl>
    <w:lvl w:ilvl="1" w:tplc="7A14AF54">
      <w:numFmt w:val="decimal"/>
      <w:lvlText w:val=""/>
      <w:lvlJc w:val="left"/>
    </w:lvl>
    <w:lvl w:ilvl="2" w:tplc="DF34791C">
      <w:numFmt w:val="decimal"/>
      <w:lvlText w:val=""/>
      <w:lvlJc w:val="left"/>
    </w:lvl>
    <w:lvl w:ilvl="3" w:tplc="8D1E4588">
      <w:numFmt w:val="decimal"/>
      <w:lvlText w:val=""/>
      <w:lvlJc w:val="left"/>
    </w:lvl>
    <w:lvl w:ilvl="4" w:tplc="009CCCCE">
      <w:numFmt w:val="decimal"/>
      <w:lvlText w:val=""/>
      <w:lvlJc w:val="left"/>
    </w:lvl>
    <w:lvl w:ilvl="5" w:tplc="AB8A3C7C">
      <w:numFmt w:val="decimal"/>
      <w:lvlText w:val=""/>
      <w:lvlJc w:val="left"/>
    </w:lvl>
    <w:lvl w:ilvl="6" w:tplc="B0F8C81E">
      <w:numFmt w:val="decimal"/>
      <w:lvlText w:val=""/>
      <w:lvlJc w:val="left"/>
    </w:lvl>
    <w:lvl w:ilvl="7" w:tplc="BCF0B6C6">
      <w:numFmt w:val="decimal"/>
      <w:lvlText w:val=""/>
      <w:lvlJc w:val="left"/>
    </w:lvl>
    <w:lvl w:ilvl="8" w:tplc="73A8549A">
      <w:numFmt w:val="decimal"/>
      <w:lvlText w:val=""/>
      <w:lvlJc w:val="left"/>
    </w:lvl>
  </w:abstractNum>
  <w:abstractNum w:abstractNumId="4">
    <w:nsid w:val="000072AE"/>
    <w:multiLevelType w:val="hybridMultilevel"/>
    <w:tmpl w:val="EBEA3062"/>
    <w:lvl w:ilvl="0" w:tplc="A964115C">
      <w:start w:val="1"/>
      <w:numFmt w:val="bullet"/>
      <w:lvlText w:val="С"/>
      <w:lvlJc w:val="left"/>
    </w:lvl>
    <w:lvl w:ilvl="1" w:tplc="66AEA972">
      <w:numFmt w:val="decimal"/>
      <w:lvlText w:val=""/>
      <w:lvlJc w:val="left"/>
    </w:lvl>
    <w:lvl w:ilvl="2" w:tplc="F9DAD8A8">
      <w:numFmt w:val="decimal"/>
      <w:lvlText w:val=""/>
      <w:lvlJc w:val="left"/>
    </w:lvl>
    <w:lvl w:ilvl="3" w:tplc="28CA3F8E">
      <w:numFmt w:val="decimal"/>
      <w:lvlText w:val=""/>
      <w:lvlJc w:val="left"/>
    </w:lvl>
    <w:lvl w:ilvl="4" w:tplc="A34C3EE8">
      <w:numFmt w:val="decimal"/>
      <w:lvlText w:val=""/>
      <w:lvlJc w:val="left"/>
    </w:lvl>
    <w:lvl w:ilvl="5" w:tplc="A0D218BE">
      <w:numFmt w:val="decimal"/>
      <w:lvlText w:val=""/>
      <w:lvlJc w:val="left"/>
    </w:lvl>
    <w:lvl w:ilvl="6" w:tplc="8C2635A2">
      <w:numFmt w:val="decimal"/>
      <w:lvlText w:val=""/>
      <w:lvlJc w:val="left"/>
    </w:lvl>
    <w:lvl w:ilvl="7" w:tplc="1910FD94">
      <w:numFmt w:val="decimal"/>
      <w:lvlText w:val=""/>
      <w:lvlJc w:val="left"/>
    </w:lvl>
    <w:lvl w:ilvl="8" w:tplc="CFBA93A0">
      <w:numFmt w:val="decimal"/>
      <w:lvlText w:val=""/>
      <w:lvlJc w:val="left"/>
    </w:lvl>
  </w:abstractNum>
  <w:abstractNum w:abstractNumId="5">
    <w:nsid w:val="47BD6D5F"/>
    <w:multiLevelType w:val="hybridMultilevel"/>
    <w:tmpl w:val="2B085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62DF"/>
    <w:rsid w:val="00244333"/>
    <w:rsid w:val="002A0917"/>
    <w:rsid w:val="003300A2"/>
    <w:rsid w:val="00343AFB"/>
    <w:rsid w:val="003F4DA9"/>
    <w:rsid w:val="00BC0C7D"/>
    <w:rsid w:val="00CE62DF"/>
    <w:rsid w:val="00D7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6</cp:revision>
  <dcterms:created xsi:type="dcterms:W3CDTF">2020-04-16T17:03:00Z</dcterms:created>
  <dcterms:modified xsi:type="dcterms:W3CDTF">2020-04-16T17:43:00Z</dcterms:modified>
</cp:coreProperties>
</file>