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E" w:rsidRDefault="00AD1C2E" w:rsidP="000708B6">
      <w:pP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B8373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 xml:space="preserve">Тема: </w:t>
      </w:r>
      <w:r w:rsidRPr="00AD1C2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«День Победы»</w:t>
      </w:r>
    </w:p>
    <w:tbl>
      <w:tblPr>
        <w:tblStyle w:val="-54"/>
        <w:tblW w:w="11199" w:type="dxa"/>
        <w:tblInd w:w="-147" w:type="dxa"/>
        <w:tblLook w:val="04A0" w:firstRow="1" w:lastRow="0" w:firstColumn="1" w:lastColumn="0" w:noHBand="0" w:noVBand="1"/>
      </w:tblPr>
      <w:tblGrid>
        <w:gridCol w:w="4117"/>
        <w:gridCol w:w="7082"/>
      </w:tblGrid>
      <w:tr w:rsidR="00AD1C2E" w:rsidRPr="00A2184C" w:rsidTr="00AC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</w:tcPr>
          <w:p w:rsidR="00AD1C2E" w:rsidRPr="00B948E1" w:rsidRDefault="00AD1C2E" w:rsidP="00AC42B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B948E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082" w:type="dxa"/>
          </w:tcPr>
          <w:p w:rsidR="00AD1C2E" w:rsidRPr="00B948E1" w:rsidRDefault="00AD1C2E" w:rsidP="00AC4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B948E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AD1C2E" w:rsidRPr="00A2184C" w:rsidTr="00A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</w:tcPr>
          <w:p w:rsidR="00AD1C2E" w:rsidRPr="00713432" w:rsidRDefault="00AD1C2E" w:rsidP="00713432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Прочитайте рассказ </w:t>
            </w:r>
            <w:proofErr w:type="spellStart"/>
            <w:r w:rsidRPr="00AD1C2E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Корольков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Ю. М. «</w:t>
            </w:r>
            <w:r w:rsidRPr="00AD1C2E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Лёня Голиков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7082" w:type="dxa"/>
          </w:tcPr>
          <w:p w:rsidR="00AD1C2E" w:rsidRDefault="000708B6" w:rsidP="00AC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AD1C2E">
                <w:rPr>
                  <w:rStyle w:val="a3"/>
                </w:rPr>
                <w:t>https://www.litmir.me/br/?b=204770&amp;p=1</w:t>
              </w:r>
            </w:hyperlink>
          </w:p>
          <w:p w:rsidR="00AD1C2E" w:rsidRPr="00A2184C" w:rsidRDefault="00AD1C2E" w:rsidP="00AD1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AD1C2E" w:rsidRPr="00A2184C" w:rsidTr="00AC4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AD1C2E" w:rsidRPr="00B948E1" w:rsidRDefault="00AD1C2E" w:rsidP="00AC42B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Рекомендации родителям.</w:t>
            </w:r>
          </w:p>
        </w:tc>
      </w:tr>
      <w:tr w:rsidR="00AD1C2E" w:rsidRPr="00A2184C" w:rsidTr="0071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713432" w:rsidRPr="00713432" w:rsidRDefault="00FA3CE5" w:rsidP="00AC42B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Расскажите</w:t>
            </w:r>
            <w:r w:rsidRPr="00FA3CE5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 детям о своих родственниках, принимавших участие в Великой Отечественной войне.</w:t>
            </w:r>
          </w:p>
        </w:tc>
      </w:tr>
      <w:tr w:rsidR="00713432" w:rsidRPr="00A2184C" w:rsidTr="0071343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713432" w:rsidRDefault="00FA3CE5" w:rsidP="00AC42BE">
            <w:pPr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Рассмотрите иллюстрации о военной технике.</w:t>
            </w:r>
          </w:p>
        </w:tc>
      </w:tr>
      <w:tr w:rsidR="00713432" w:rsidRPr="00A2184C" w:rsidTr="007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713432" w:rsidRDefault="00713432" w:rsidP="00AC42BE">
            <w:pPr>
              <w:rPr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713432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Прослушайте песню «День Победы»</w:t>
            </w:r>
          </w:p>
        </w:tc>
      </w:tr>
      <w:tr w:rsidR="007D19EA" w:rsidRPr="00A2184C" w:rsidTr="00AC42B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</w:tcPr>
          <w:p w:rsidR="007D19EA" w:rsidRPr="007D19EA" w:rsidRDefault="007D19EA" w:rsidP="00AC42B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7D19EA"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Побеседуйте с ребенком о том, как он понимает праздник «День Победы».</w:t>
            </w:r>
          </w:p>
        </w:tc>
      </w:tr>
    </w:tbl>
    <w:p w:rsidR="00AD1C2E" w:rsidRDefault="00AD1C2E" w:rsidP="00FA3CE5">
      <w:pP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tbl>
      <w:tblPr>
        <w:tblStyle w:val="-56"/>
        <w:tblW w:w="11128" w:type="dxa"/>
        <w:tblLook w:val="04A0" w:firstRow="1" w:lastRow="0" w:firstColumn="1" w:lastColumn="0" w:noHBand="0" w:noVBand="1"/>
      </w:tblPr>
      <w:tblGrid>
        <w:gridCol w:w="3397"/>
        <w:gridCol w:w="7731"/>
      </w:tblGrid>
      <w:tr w:rsidR="007D19EA" w:rsidRPr="009F4E8D" w:rsidTr="00AC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Pr="009F4E8D" w:rsidRDefault="007D19EA" w:rsidP="00AC42BE">
            <w:pPr>
              <w:rPr>
                <w:rFonts w:ascii="Times New Roman" w:hAnsi="Times New Roman"/>
                <w:color w:val="auto"/>
                <w:sz w:val="28"/>
                <w:u w:val="single"/>
              </w:rPr>
            </w:pPr>
            <w:r w:rsidRPr="009F4E8D">
              <w:rPr>
                <w:rFonts w:ascii="Times New Roman" w:hAnsi="Times New Roman"/>
                <w:color w:val="auto"/>
                <w:sz w:val="28"/>
                <w:u w:val="single"/>
              </w:rPr>
              <w:t>Речевое развитие</w:t>
            </w:r>
          </w:p>
        </w:tc>
        <w:tc>
          <w:tcPr>
            <w:tcW w:w="7731" w:type="dxa"/>
          </w:tcPr>
          <w:p w:rsidR="007D19EA" w:rsidRPr="009F4E8D" w:rsidRDefault="007D19EA" w:rsidP="00AC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</w:rPr>
            </w:pPr>
            <w:r w:rsidRPr="00B948E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7D19EA" w:rsidRPr="009F4E8D" w:rsidTr="00A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Pr="009F4E8D" w:rsidRDefault="007D19EA" w:rsidP="00AC42BE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Разучивание стихотворения С. Маршак «Где обедал воробей?»</w:t>
            </w:r>
          </w:p>
        </w:tc>
        <w:tc>
          <w:tcPr>
            <w:tcW w:w="7731" w:type="dxa"/>
          </w:tcPr>
          <w:p w:rsidR="007D19EA" w:rsidRPr="009F4E8D" w:rsidRDefault="000708B6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hyperlink r:id="rId6" w:history="1">
              <w:r w:rsidR="007D19EA">
                <w:rPr>
                  <w:rStyle w:val="a3"/>
                </w:rPr>
                <w:t>https://rustih.ru/samuil-marshak-gde-obedal-vorobej/</w:t>
              </w:r>
            </w:hyperlink>
          </w:p>
        </w:tc>
      </w:tr>
      <w:tr w:rsidR="007D19EA" w:rsidRPr="009F4E8D" w:rsidTr="00AC4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Default="007D19EA" w:rsidP="00AC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Прочитайте рассказ</w:t>
            </w:r>
            <w:r w:rsidRPr="00713432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713432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Алмазова</w:t>
            </w:r>
            <w:proofErr w:type="spellEnd"/>
            <w:r w:rsidRPr="00713432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«Горбушка»</w:t>
            </w:r>
          </w:p>
        </w:tc>
        <w:tc>
          <w:tcPr>
            <w:tcW w:w="7731" w:type="dxa"/>
          </w:tcPr>
          <w:p w:rsidR="007D19EA" w:rsidRDefault="000708B6" w:rsidP="00AC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7D19EA">
                <w:rPr>
                  <w:rStyle w:val="a3"/>
                </w:rPr>
                <w:t>https://knigger.com/read-book/kniga-gorbushka-152807</w:t>
              </w:r>
            </w:hyperlink>
          </w:p>
        </w:tc>
      </w:tr>
      <w:tr w:rsidR="007D19EA" w:rsidRPr="009F4E8D" w:rsidTr="00A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Default="007D19EA" w:rsidP="00AC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32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Чтение стихотворения Е. Благининой «Шинель».</w:t>
            </w:r>
          </w:p>
        </w:tc>
        <w:tc>
          <w:tcPr>
            <w:tcW w:w="7731" w:type="dxa"/>
          </w:tcPr>
          <w:p w:rsidR="007D19EA" w:rsidRDefault="000708B6" w:rsidP="00AC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7D19EA">
                <w:rPr>
                  <w:rStyle w:val="a3"/>
                </w:rPr>
                <w:t>https://rustih.ru/elena-blaginina-shinel/</w:t>
              </w:r>
            </w:hyperlink>
          </w:p>
        </w:tc>
      </w:tr>
      <w:tr w:rsidR="007D19EA" w:rsidRPr="009F4E8D" w:rsidTr="00AC4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Pr="009C0CBD" w:rsidRDefault="007D19EA" w:rsidP="00AC42BE">
            <w:pPr>
              <w:spacing w:after="0"/>
              <w:rPr>
                <w:rFonts w:ascii="Times New Roman" w:hAnsi="Times New Roman"/>
                <w:color w:val="auto"/>
                <w:sz w:val="28"/>
              </w:rPr>
            </w:pPr>
            <w:r w:rsidRPr="009C0CBD">
              <w:rPr>
                <w:rFonts w:ascii="Times New Roman" w:hAnsi="Times New Roman"/>
                <w:color w:val="auto"/>
                <w:sz w:val="28"/>
              </w:rPr>
              <w:t xml:space="preserve">Разучивание </w:t>
            </w:r>
          </w:p>
          <w:p w:rsidR="007D19EA" w:rsidRPr="009C0CBD" w:rsidRDefault="007D19EA" w:rsidP="00AC42BE">
            <w:pPr>
              <w:spacing w:after="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7731" w:type="dxa"/>
          </w:tcPr>
          <w:p w:rsidR="007D19EA" w:rsidRPr="00713432" w:rsidRDefault="007D19EA" w:rsidP="00AC42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</w:rPr>
            </w:pPr>
            <w:r w:rsidRPr="00713432">
              <w:rPr>
                <w:rFonts w:ascii="Times New Roman" w:hAnsi="Times New Roman"/>
                <w:b/>
                <w:bCs/>
                <w:sz w:val="28"/>
              </w:rPr>
              <w:t>Лук Лариса поливала,</w:t>
            </w:r>
          </w:p>
          <w:p w:rsidR="007D19EA" w:rsidRDefault="007D19EA" w:rsidP="00AC42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13432">
              <w:rPr>
                <w:rFonts w:ascii="Times New Roman" w:hAnsi="Times New Roman"/>
                <w:b/>
                <w:bCs/>
                <w:sz w:val="28"/>
              </w:rPr>
              <w:t>Поскользнулась и упала.</w:t>
            </w:r>
            <w:r w:rsidRPr="00713432">
              <w:rPr>
                <w:rFonts w:ascii="Times New Roman" w:hAnsi="Times New Roman"/>
                <w:b/>
                <w:bCs/>
                <w:i/>
                <w:sz w:val="28"/>
              </w:rPr>
              <w:t xml:space="preserve"> </w:t>
            </w:r>
          </w:p>
          <w:p w:rsidR="007D19EA" w:rsidRPr="009C0CBD" w:rsidRDefault="007D19EA" w:rsidP="00AC42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9C0CBD">
              <w:rPr>
                <w:rFonts w:ascii="Times New Roman" w:hAnsi="Times New Roman"/>
                <w:bCs/>
                <w:i/>
                <w:sz w:val="28"/>
              </w:rPr>
              <w:t>(повторяем сначала медленно, затем нормально после этого быстро. Повторяем тихо, нормально и громко)</w:t>
            </w:r>
          </w:p>
          <w:p w:rsidR="007D19EA" w:rsidRPr="009C0CBD" w:rsidRDefault="007D19EA" w:rsidP="00AC42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EA" w:rsidRPr="009F4E8D" w:rsidTr="00AC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D19EA" w:rsidRPr="009C0CBD" w:rsidRDefault="007D19EA" w:rsidP="00AC42BE">
            <w:pPr>
              <w:spacing w:after="0"/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bCs w:val="0"/>
                <w:color w:val="auto"/>
                <w:sz w:val="28"/>
              </w:rPr>
              <w:t>Учимся пересказывать короткие рассказы.</w:t>
            </w:r>
          </w:p>
        </w:tc>
        <w:tc>
          <w:tcPr>
            <w:tcW w:w="7731" w:type="dxa"/>
          </w:tcPr>
          <w:p w:rsidR="007D19EA" w:rsidRDefault="000708B6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7D19EA">
                <w:rPr>
                  <w:rStyle w:val="a3"/>
                </w:rPr>
                <w:t>https://skazki.rustih.ru/konstantin-ushinskij-petushok-s-semej/</w:t>
              </w:r>
            </w:hyperlink>
          </w:p>
          <w:p w:rsidR="007D19EA" w:rsidRDefault="000708B6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7D19EA">
                <w:rPr>
                  <w:rStyle w:val="a3"/>
                </w:rPr>
                <w:t>https://skazki.rustih.ru/vitalij-bianki-kupanie-medvezhat/</w:t>
              </w:r>
            </w:hyperlink>
          </w:p>
          <w:p w:rsidR="007D19EA" w:rsidRDefault="000708B6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D19EA">
                <w:rPr>
                  <w:rStyle w:val="a3"/>
                </w:rPr>
                <w:t>https://skazki.rustih.ru/lev-tolstoj-belka-i-volk/</w:t>
              </w:r>
            </w:hyperlink>
          </w:p>
          <w:p w:rsidR="007D19EA" w:rsidRPr="007D19EA" w:rsidRDefault="007D19EA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</w:rPr>
            </w:pPr>
            <w:r w:rsidRPr="007D19EA">
              <w:rPr>
                <w:rFonts w:ascii="Times New Roman" w:hAnsi="Times New Roman"/>
                <w:i/>
                <w:sz w:val="28"/>
              </w:rPr>
              <w:t>Читаем с ребенком рассказ. Задаем вопросы:</w:t>
            </w:r>
          </w:p>
          <w:p w:rsidR="007D19EA" w:rsidRPr="007D19EA" w:rsidRDefault="007D19EA" w:rsidP="00AC42BE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Про кого этот рассказ?</w:t>
            </w:r>
          </w:p>
          <w:p w:rsidR="007D19EA" w:rsidRPr="007D19EA" w:rsidRDefault="007D19EA" w:rsidP="00AC42BE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Кто главные герои?</w:t>
            </w:r>
          </w:p>
          <w:p w:rsidR="007D19EA" w:rsidRPr="007D19EA" w:rsidRDefault="007D19EA" w:rsidP="00AC42BE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Где происходит действие в рассказе?</w:t>
            </w:r>
          </w:p>
          <w:p w:rsidR="007D19EA" w:rsidRPr="007D19EA" w:rsidRDefault="007D19EA" w:rsidP="00AC42BE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Что произошло?</w:t>
            </w:r>
          </w:p>
          <w:p w:rsidR="007D19EA" w:rsidRPr="007D19EA" w:rsidRDefault="007D19EA" w:rsidP="00AC42BE">
            <w:pPr>
              <w:pStyle w:val="a5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Чем закончился рассказ?</w:t>
            </w:r>
          </w:p>
          <w:p w:rsidR="007D19EA" w:rsidRPr="007D19EA" w:rsidRDefault="007D19EA" w:rsidP="00AC42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</w:rPr>
            </w:pPr>
            <w:r w:rsidRPr="007D19EA">
              <w:rPr>
                <w:rFonts w:ascii="Times New Roman" w:hAnsi="Times New Roman"/>
                <w:bCs/>
                <w:i/>
                <w:sz w:val="28"/>
              </w:rPr>
              <w:t>Второй раз читаем рассказ и просим ребенка по памяти пересказать его.</w:t>
            </w:r>
          </w:p>
        </w:tc>
      </w:tr>
    </w:tbl>
    <w:p w:rsidR="00232590" w:rsidRDefault="00232590"/>
    <w:sectPr w:rsidR="00232590" w:rsidSect="00FA3C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7634"/>
    <w:multiLevelType w:val="hybridMultilevel"/>
    <w:tmpl w:val="4FE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72"/>
    <w:rsid w:val="000708B6"/>
    <w:rsid w:val="00232590"/>
    <w:rsid w:val="00713432"/>
    <w:rsid w:val="00732672"/>
    <w:rsid w:val="007D19EA"/>
    <w:rsid w:val="00AD1C2E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56D6"/>
  <w15:chartTrackingRefBased/>
  <w15:docId w15:val="{1BB2F446-5BFB-4FB7-BDFE-1D5D07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4">
    <w:name w:val="Grid Table 5 Dark Accent 4"/>
    <w:basedOn w:val="a1"/>
    <w:uiPriority w:val="50"/>
    <w:rsid w:val="00AD1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a3">
    <w:name w:val="Hyperlink"/>
    <w:basedOn w:val="a0"/>
    <w:uiPriority w:val="99"/>
    <w:semiHidden/>
    <w:unhideWhenUsed/>
    <w:rsid w:val="00AD1C2E"/>
    <w:rPr>
      <w:color w:val="0000FF"/>
      <w:u w:val="single"/>
    </w:rPr>
  </w:style>
  <w:style w:type="table" w:styleId="-55">
    <w:name w:val="Grid Table 5 Dark Accent 5"/>
    <w:basedOn w:val="a1"/>
    <w:uiPriority w:val="50"/>
    <w:rsid w:val="00AD1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fault">
    <w:name w:val="Default"/>
    <w:rsid w:val="00AD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56">
    <w:name w:val="Grid Table 5 Dark Accent 6"/>
    <w:basedOn w:val="a1"/>
    <w:uiPriority w:val="50"/>
    <w:rsid w:val="00AD1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3">
    <w:name w:val="Grid Table 5 Dark Accent 3"/>
    <w:basedOn w:val="a1"/>
    <w:uiPriority w:val="50"/>
    <w:rsid w:val="00AD1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2">
    <w:name w:val="c2"/>
    <w:basedOn w:val="a"/>
    <w:rsid w:val="00A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elena-blaginina-shin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igger.com/read-book/kniga-gorbushka-1528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samuil-marshak-gde-obedal-vorobej/" TargetMode="External"/><Relationship Id="rId11" Type="http://schemas.openxmlformats.org/officeDocument/2006/relationships/hyperlink" Target="https://skazki.rustih.ru/lev-tolstoj-belka-i-volk/" TargetMode="External"/><Relationship Id="rId5" Type="http://schemas.openxmlformats.org/officeDocument/2006/relationships/hyperlink" Target="https://www.litmir.me/br/?b=204770&amp;p=1" TargetMode="External"/><Relationship Id="rId10" Type="http://schemas.openxmlformats.org/officeDocument/2006/relationships/hyperlink" Target="https://skazki.rustih.ru/vitalij-bianki-kupanie-medvez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konstantin-ushinskij-petushok-s-sem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2020-04-30T02:36:00Z</dcterms:created>
  <dcterms:modified xsi:type="dcterms:W3CDTF">2020-04-30T02:36:00Z</dcterms:modified>
</cp:coreProperties>
</file>