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FC39BC">
        <w:rPr>
          <w:rStyle w:val="a5"/>
          <w:b/>
          <w:bCs/>
          <w:i w:val="0"/>
          <w:color w:val="C00000"/>
          <w:sz w:val="28"/>
          <w:szCs w:val="28"/>
        </w:rPr>
        <w:t>ПАМЯТКА</w:t>
      </w:r>
    </w:p>
    <w:p w:rsidR="00750BA7" w:rsidRDefault="00FC39BC" w:rsidP="00EB5ADB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FC39BC">
        <w:rPr>
          <w:rStyle w:val="a5"/>
          <w:b/>
          <w:bCs/>
          <w:i w:val="0"/>
          <w:color w:val="C00000"/>
          <w:sz w:val="28"/>
          <w:szCs w:val="28"/>
        </w:rPr>
        <w:t>Действия населения, проживающего на территориях,</w:t>
      </w:r>
    </w:p>
    <w:p w:rsidR="00FC39BC" w:rsidRDefault="00FC39BC" w:rsidP="00EB5ADB">
      <w:pPr>
        <w:pStyle w:val="a3"/>
        <w:spacing w:before="0" w:beforeAutospacing="0" w:after="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FC39BC">
        <w:rPr>
          <w:rStyle w:val="a5"/>
          <w:b/>
          <w:bCs/>
          <w:i w:val="0"/>
          <w:color w:val="C00000"/>
          <w:sz w:val="28"/>
          <w:szCs w:val="28"/>
        </w:rPr>
        <w:t xml:space="preserve"> подверженных риску наводнений и паводков</w:t>
      </w:r>
    </w:p>
    <w:p w:rsidR="00EB5ADB" w:rsidRPr="00FC39BC" w:rsidRDefault="00C77E32" w:rsidP="00FC39BC">
      <w:pPr>
        <w:pStyle w:val="a3"/>
        <w:spacing w:before="0" w:beforeAutospacing="0" w:after="240" w:afterAutospacing="0" w:line="276" w:lineRule="auto"/>
        <w:jc w:val="center"/>
        <w:rPr>
          <w:rStyle w:val="a5"/>
          <w:b/>
          <w:bCs/>
          <w:i w:val="0"/>
          <w:color w:val="C00000"/>
          <w:sz w:val="28"/>
          <w:szCs w:val="28"/>
        </w:rPr>
      </w:pPr>
      <w:r w:rsidRPr="00C77E32">
        <w:rPr>
          <w:rStyle w:val="a5"/>
          <w:b/>
          <w:bCs/>
          <w:i w:val="0"/>
          <w:color w:val="C00000"/>
          <w:sz w:val="28"/>
          <w:szCs w:val="28"/>
        </w:rPr>
        <w:drawing>
          <wp:inline distT="0" distB="0" distL="0" distR="0">
            <wp:extent cx="5847395" cy="3423684"/>
            <wp:effectExtent l="19050" t="0" r="955" b="0"/>
            <wp:docPr id="1" name="Рисунок 8" descr="http://the-day-x.ru/wp-content/uploads/2014/06/PR2014053120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-day-x.ru/wp-content/uploads/2014/06/PR2014053120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42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Перед наводнением: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очистите канализационную систему;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запасные источники энергопитания;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средства оказания первой помощи;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заправьте баки автомашин;</w:t>
      </w:r>
    </w:p>
    <w:p w:rsidR="00FC39BC" w:rsidRP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создайте запасы питьевой воды и продовольствия, готового к употреблению;</w:t>
      </w:r>
    </w:p>
    <w:p w:rsidR="00FC39BC" w:rsidRDefault="00FC39BC" w:rsidP="00FC39B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приготовьте радиоприемники, спиртовые плитки для разведения огня и сигнальные электрические фонари.</w:t>
      </w:r>
    </w:p>
    <w:p w:rsidR="00C77E32" w:rsidRPr="00FC39BC" w:rsidRDefault="00C77E32" w:rsidP="00C77E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При объявлении о начале наводнения: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запасите питьевую воду на случай, если колодцы станут непригодными, а водопровод перестанет функционировать;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есть время, привяжите все то, что может уплыть, чувствительные приборы защитите смазкой;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наметьте сухое безопасное место, которое наверняка избежит затопления, на случай бегства;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учтите возможность быть отрезанным водой;</w:t>
      </w:r>
    </w:p>
    <w:p w:rsidR="00FC39BC" w:rsidRP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при угрозе наводнения отключите газ и электричество, перенесите ценные вещи в безопасное место;</w:t>
      </w:r>
    </w:p>
    <w:p w:rsidR="00FC39BC" w:rsidRDefault="00FC39BC" w:rsidP="00FC39BC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lastRenderedPageBreak/>
        <w:t xml:space="preserve"> не пренебрегайте информацией и конкретными указаниями органов управления об эвакуации и месте укрытия!</w:t>
      </w:r>
    </w:p>
    <w:p w:rsidR="00C77E32" w:rsidRPr="00FC39BC" w:rsidRDefault="00C77E32" w:rsidP="00750B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50890" cy="3908391"/>
            <wp:effectExtent l="19050" t="0" r="0" b="0"/>
            <wp:docPr id="14" name="Рисунок 14" descr="http://cpp.oficery.ru/sites/default/files/news/2013/09/o6xwkxdp1x-800x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pp.oficery.ru/sites/default/files/news/2013/09/o6xwkxdp1x-800x60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Во время наводнения: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оказавшись в зоне затопления, оставайтесь на верхнем этаже или крыше здания, на дереве или другом возвышенном месте;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избегайте низко расположенных мест, которые могут оказаться затопленными при разрушении плотин;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никогда не переходите затопленные участки, если вода стоит выше колен, поток может свалить с ног;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переправляйтесь через затопленные участки на автомобиле, можно не заметить ям;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оставайтесь в местах укрытия до поступления соответствующих указаний от органов управления;</w:t>
      </w:r>
    </w:p>
    <w:p w:rsidR="00FC39BC" w:rsidRPr="00FC39BC" w:rsidRDefault="00FC39BC" w:rsidP="00FC39B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Вы нуждаетесь в помощи, подавайте сигналы бедствия.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При внезапном наводнении</w:t>
      </w:r>
    </w:p>
    <w:p w:rsidR="00FC39BC" w:rsidRP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быстро займите ближайшее возвышенное место;</w:t>
      </w:r>
    </w:p>
    <w:p w:rsidR="00FC39BC" w:rsidRP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днем развести белое (или цветное) сигнальное полотнище, в темноте подавайте световые сигналы;</w:t>
      </w:r>
    </w:p>
    <w:p w:rsidR="00FC39BC" w:rsidRDefault="00FC39BC" w:rsidP="00FC39B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при </w:t>
      </w:r>
      <w:proofErr w:type="gramStart"/>
      <w:r w:rsidRPr="00FC39BC">
        <w:rPr>
          <w:sz w:val="28"/>
          <w:szCs w:val="28"/>
        </w:rPr>
        <w:t>вынужденной</w:t>
      </w:r>
      <w:proofErr w:type="gramEnd"/>
      <w:r w:rsidRPr="00FC39BC">
        <w:rPr>
          <w:sz w:val="28"/>
          <w:szCs w:val="28"/>
        </w:rPr>
        <w:t xml:space="preserve"> </w:t>
      </w:r>
      <w:proofErr w:type="spellStart"/>
      <w:r w:rsidRPr="00FC39BC">
        <w:rPr>
          <w:sz w:val="28"/>
          <w:szCs w:val="28"/>
        </w:rPr>
        <w:t>самоэвакуации</w:t>
      </w:r>
      <w:proofErr w:type="spellEnd"/>
      <w:r w:rsidRPr="00FC39BC">
        <w:rPr>
          <w:sz w:val="28"/>
          <w:szCs w:val="28"/>
        </w:rPr>
        <w:t xml:space="preserve"> (вода у порога!) спасайтесь на плоту из подручных средств!</w:t>
      </w:r>
    </w:p>
    <w:p w:rsidR="00C77E32" w:rsidRDefault="00C77E32" w:rsidP="00C77E3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77E32" w:rsidRPr="00FC39BC" w:rsidRDefault="00C77E32" w:rsidP="00750BA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09359" cy="3615070"/>
            <wp:effectExtent l="19050" t="0" r="5641" b="0"/>
            <wp:docPr id="11" name="Рисунок 11" descr="http://rybinsk.ru/images/stories/department/mu-ugohs/foto/2013/03/lovlja-so-l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ybinsk.ru/images/stories/department/mu-ugohs/foto/2013/03/lovlja-so-ld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43" cy="36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Вы оказались в воде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держитесь за плавающие предметы;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попытайтесь связать из плавающих предметов плот;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отталкивайте опасные предметы с острыми частями;</w:t>
      </w:r>
    </w:p>
    <w:p w:rsidR="00FC39BC" w:rsidRPr="00FC39BC" w:rsidRDefault="00FC39BC" w:rsidP="00FC39B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эвакуируйтесь в безопасное место.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Если вы оказались в воде, необходимо освободиться от обуви, наиболее тяжелой одежды, тянущей ко дну, отыскать плавающие предметы, деревья, другие возвышающиеся над водой предметы и воспользоваться ими, ожидая помощь. Если спасательный берег недалеко, нужно плыть под углом к течению, лучше всего в спокойном размеренном темпе, ограничиваясь короткими плавными</w:t>
      </w:r>
      <w:r>
        <w:rPr>
          <w:sz w:val="28"/>
          <w:szCs w:val="28"/>
        </w:rPr>
        <w:t xml:space="preserve"> </w:t>
      </w:r>
      <w:r w:rsidRPr="00FC39BC">
        <w:rPr>
          <w:sz w:val="28"/>
          <w:szCs w:val="28"/>
        </w:rPr>
        <w:t>гребками</w:t>
      </w:r>
      <w:r>
        <w:rPr>
          <w:sz w:val="28"/>
          <w:szCs w:val="28"/>
        </w:rPr>
        <w:t xml:space="preserve"> </w:t>
      </w:r>
      <w:r w:rsidRPr="00FC39BC">
        <w:rPr>
          <w:sz w:val="28"/>
          <w:szCs w:val="28"/>
        </w:rPr>
        <w:t>под водой. Выбравшись на берег, надо немедленно отжать мокрую одежду и подняться вверх по берегу, найти укрытие от ветра и ожидать помощь.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На лодке к тонущему человеку следует приближаться против течения, при ветреной погоде </w:t>
      </w:r>
      <w:r>
        <w:rPr>
          <w:sz w:val="28"/>
          <w:szCs w:val="28"/>
        </w:rPr>
        <w:t>-</w:t>
      </w:r>
      <w:r w:rsidRPr="00FC39BC">
        <w:rPr>
          <w:sz w:val="28"/>
          <w:szCs w:val="28"/>
        </w:rPr>
        <w:t xml:space="preserve"> против ветра и волны. Вытаскивать спасенного из воды лучше всего со стороны кормы. Доставив его на берег, немедленно приступить к оказанию первой медицинской помощи.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поддавайтесь панике! Сигнальте о себе!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После наводнения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 внимательно обследуйте свое жилище на предмет повреждений;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остерегайтесь порванных и провисших электропроводов;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употребляйте продуктов питания, подмоченных паводковыми водами;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lastRenderedPageBreak/>
        <w:t>не используйте для питья воду без санитарной проверки, если же вы вынуждены это сделать, для обеззараживания воды можно применить обычный отбеливатель для белья (15 капель на 1 литр воды, дать отстояться не менее получаса), либо слабый раствор марганцовки;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 xml:space="preserve">каждый колодец </w:t>
      </w:r>
      <w:proofErr w:type="gramStart"/>
      <w:r w:rsidRPr="00FC39BC">
        <w:rPr>
          <w:sz w:val="28"/>
          <w:szCs w:val="28"/>
        </w:rPr>
        <w:t>должен сначала осушен</w:t>
      </w:r>
      <w:proofErr w:type="gramEnd"/>
      <w:r w:rsidRPr="00FC39BC">
        <w:rPr>
          <w:sz w:val="28"/>
          <w:szCs w:val="28"/>
        </w:rPr>
        <w:t>, а вода подвергнута анализу на предмет ее безвредности;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39BC">
        <w:rPr>
          <w:sz w:val="28"/>
          <w:szCs w:val="28"/>
        </w:rPr>
        <w:t>ез особой необходимости не заходите на участки, бывшие затопленными;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электроприборы должны быть перед употреблением высушены и опробованы;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пользуйтесь источниками открытого огня;</w:t>
      </w:r>
    </w:p>
    <w:p w:rsidR="00FC39BC" w:rsidRPr="00FC39BC" w:rsidRDefault="00FC39BC" w:rsidP="00FC39BC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обо всех повреждениях сообщайте компетентным органам!</w:t>
      </w:r>
    </w:p>
    <w:p w:rsidR="00FC39BC" w:rsidRPr="00FC39BC" w:rsidRDefault="00FC39BC" w:rsidP="00750BA7">
      <w:pPr>
        <w:pStyle w:val="a3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FC39BC">
        <w:rPr>
          <w:rStyle w:val="a4"/>
          <w:sz w:val="28"/>
          <w:szCs w:val="28"/>
        </w:rPr>
        <w:t>В доме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как только войдете в дом, распахните окна и двери;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зажигайте огня до полного проветривания;</w:t>
      </w:r>
    </w:p>
    <w:p w:rsidR="00FC39BC" w:rsidRPr="00FC39BC" w:rsidRDefault="00FC39BC" w:rsidP="00FC39BC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C39BC">
        <w:rPr>
          <w:sz w:val="28"/>
          <w:szCs w:val="28"/>
        </w:rPr>
        <w:t>не включайте освещение и электроприборы до проверки электросети.</w:t>
      </w:r>
    </w:p>
    <w:p w:rsidR="00FC39BC" w:rsidRPr="00FC39BC" w:rsidRDefault="00FC39BC" w:rsidP="00FC39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47995" w:rsidRDefault="00C77E32" w:rsidP="00750BA7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0890" cy="3908391"/>
            <wp:effectExtent l="19050" t="0" r="0" b="0"/>
            <wp:docPr id="17" name="Рисунок 17" descr="http://cpp.oficery.ru/sites/default/files/news/2013/09/o6xwkxdp1x-800x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pp.oficery.ru/sites/default/files/news/2013/09/o6xwkxdp1x-800x600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A7" w:rsidRDefault="00750BA7" w:rsidP="00FC39BC">
      <w:pPr>
        <w:spacing w:after="0"/>
        <w:jc w:val="both"/>
        <w:rPr>
          <w:sz w:val="28"/>
          <w:szCs w:val="28"/>
        </w:rPr>
      </w:pPr>
    </w:p>
    <w:p w:rsidR="00750BA7" w:rsidRPr="00FC39BC" w:rsidRDefault="00750BA7" w:rsidP="00FC39BC">
      <w:pPr>
        <w:spacing w:after="0"/>
        <w:jc w:val="both"/>
        <w:rPr>
          <w:sz w:val="28"/>
          <w:szCs w:val="28"/>
        </w:rPr>
      </w:pPr>
    </w:p>
    <w:sectPr w:rsidR="00750BA7" w:rsidRPr="00FC39BC" w:rsidSect="00750BA7">
      <w:pgSz w:w="11906" w:h="16838"/>
      <w:pgMar w:top="993" w:right="991" w:bottom="993" w:left="1418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B081"/>
      </v:shape>
    </w:pict>
  </w:numPicBullet>
  <w:abstractNum w:abstractNumId="0">
    <w:nsid w:val="35280FAF"/>
    <w:multiLevelType w:val="hybridMultilevel"/>
    <w:tmpl w:val="DC2036D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84CF3"/>
    <w:multiLevelType w:val="hybridMultilevel"/>
    <w:tmpl w:val="9FF29F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C6C"/>
    <w:multiLevelType w:val="hybridMultilevel"/>
    <w:tmpl w:val="DC9A9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3F72"/>
    <w:multiLevelType w:val="hybridMultilevel"/>
    <w:tmpl w:val="4F527F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B45D6"/>
    <w:multiLevelType w:val="hybridMultilevel"/>
    <w:tmpl w:val="A8B816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132F8"/>
    <w:multiLevelType w:val="hybridMultilevel"/>
    <w:tmpl w:val="0CE2B7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D526D"/>
    <w:multiLevelType w:val="hybridMultilevel"/>
    <w:tmpl w:val="CEE829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9BC"/>
    <w:rsid w:val="00005359"/>
    <w:rsid w:val="00073173"/>
    <w:rsid w:val="001007EE"/>
    <w:rsid w:val="0015181D"/>
    <w:rsid w:val="00171680"/>
    <w:rsid w:val="001B5ABF"/>
    <w:rsid w:val="00226B65"/>
    <w:rsid w:val="002E2566"/>
    <w:rsid w:val="0037258D"/>
    <w:rsid w:val="003C128D"/>
    <w:rsid w:val="005F0FA3"/>
    <w:rsid w:val="00750BA7"/>
    <w:rsid w:val="0077026A"/>
    <w:rsid w:val="008812CE"/>
    <w:rsid w:val="00947995"/>
    <w:rsid w:val="00973AB2"/>
    <w:rsid w:val="00B6640C"/>
    <w:rsid w:val="00BD08C3"/>
    <w:rsid w:val="00C30E9B"/>
    <w:rsid w:val="00C77E32"/>
    <w:rsid w:val="00CC0A5F"/>
    <w:rsid w:val="00E40BF7"/>
    <w:rsid w:val="00EB5ADB"/>
    <w:rsid w:val="00FC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BC"/>
    <w:rPr>
      <w:b/>
      <w:bCs/>
    </w:rPr>
  </w:style>
  <w:style w:type="character" w:styleId="a5">
    <w:name w:val="Emphasis"/>
    <w:basedOn w:val="a0"/>
    <w:uiPriority w:val="20"/>
    <w:qFormat/>
    <w:rsid w:val="00FC39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2017-04-03T08:06:00Z</dcterms:created>
  <dcterms:modified xsi:type="dcterms:W3CDTF">2017-04-03T12:52:00Z</dcterms:modified>
</cp:coreProperties>
</file>